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26" w:rsidRDefault="00A51926" w:rsidP="00A51926">
      <w:pPr>
        <w:jc w:val="right"/>
        <w:rPr>
          <w:rFonts w:ascii="Times New Roman" w:hAnsi="Times New Roman" w:cs="Times New Roman"/>
        </w:rPr>
      </w:pPr>
      <w:r w:rsidRPr="00A519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51926">
        <w:rPr>
          <w:rFonts w:ascii="Times New Roman" w:hAnsi="Times New Roman" w:cs="Times New Roman"/>
        </w:rPr>
        <w:t xml:space="preserve">  Приложение к постановлению</w:t>
      </w:r>
      <w:r>
        <w:rPr>
          <w:rFonts w:ascii="Times New Roman" w:hAnsi="Times New Roman" w:cs="Times New Roman"/>
        </w:rPr>
        <w:t xml:space="preserve"> Администрации Новогоренского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EC787F">
        <w:rPr>
          <w:rFonts w:ascii="Times New Roman" w:hAnsi="Times New Roman" w:cs="Times New Roman"/>
        </w:rPr>
        <w:t xml:space="preserve"> </w:t>
      </w:r>
      <w:r w:rsidR="00256456">
        <w:rPr>
          <w:rFonts w:ascii="Times New Roman" w:hAnsi="Times New Roman" w:cs="Times New Roman"/>
        </w:rPr>
        <w:t>18.03.2019 №17</w:t>
      </w:r>
      <w:r>
        <w:rPr>
          <w:rFonts w:ascii="Times New Roman" w:hAnsi="Times New Roman" w:cs="Times New Roman"/>
        </w:rPr>
        <w:t xml:space="preserve"> </w:t>
      </w:r>
    </w:p>
    <w:p w:rsidR="00A51926" w:rsidRDefault="00A51926" w:rsidP="00A51926">
      <w:pPr>
        <w:rPr>
          <w:rFonts w:ascii="Times New Roman" w:hAnsi="Times New Roman" w:cs="Times New Roman"/>
        </w:rPr>
      </w:pPr>
    </w:p>
    <w:p w:rsidR="00A51926" w:rsidRDefault="00A51926" w:rsidP="00EC7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основных мероприятий  по подготовке                                                                                                                              муниципального образования «Новогоренское сельское поселение»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периоду 2019 г.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A51926" w:rsidTr="00A51926">
        <w:tc>
          <w:tcPr>
            <w:tcW w:w="817" w:type="dxa"/>
          </w:tcPr>
          <w:p w:rsidR="00A51926" w:rsidRPr="003D2989" w:rsidRDefault="00A51926" w:rsidP="00A5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29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A51926" w:rsidRPr="003D2989" w:rsidRDefault="00A51926" w:rsidP="00A5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D29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29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29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</w:tcPr>
          <w:p w:rsidR="00A51926" w:rsidRPr="003D2989" w:rsidRDefault="00A51926" w:rsidP="00A5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97" w:type="dxa"/>
          </w:tcPr>
          <w:p w:rsidR="00A51926" w:rsidRPr="003D2989" w:rsidRDefault="00A51926" w:rsidP="00A5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8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</w:tcPr>
          <w:p w:rsidR="00A51926" w:rsidRPr="003D2989" w:rsidRDefault="00A51926" w:rsidP="00A5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8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 за исполнение</w:t>
            </w:r>
          </w:p>
        </w:tc>
      </w:tr>
      <w:tr w:rsidR="00A51926" w:rsidRPr="00A51926" w:rsidTr="00A51926">
        <w:tc>
          <w:tcPr>
            <w:tcW w:w="817" w:type="dxa"/>
          </w:tcPr>
          <w:p w:rsidR="00A51926" w:rsidRPr="00A51926" w:rsidRDefault="00A51926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</w:tcPr>
          <w:p w:rsidR="00A51926" w:rsidRPr="00A51926" w:rsidRDefault="00A51926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утвердить план защиты населенных пунктов от лесных и пойменных пожаров</w:t>
            </w:r>
          </w:p>
        </w:tc>
        <w:tc>
          <w:tcPr>
            <w:tcW w:w="3697" w:type="dxa"/>
          </w:tcPr>
          <w:p w:rsidR="00A51926" w:rsidRPr="00A51926" w:rsidRDefault="00A51926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</w:tcPr>
          <w:p w:rsidR="00A51926" w:rsidRPr="00A51926" w:rsidRDefault="00A51926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51926" w:rsidRPr="00A51926" w:rsidTr="00A51926">
        <w:tc>
          <w:tcPr>
            <w:tcW w:w="817" w:type="dxa"/>
          </w:tcPr>
          <w:p w:rsidR="00A51926" w:rsidRDefault="00A51926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575" w:type="dxa"/>
          </w:tcPr>
          <w:p w:rsidR="00A51926" w:rsidRDefault="00A51926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обеспечить рассмотрение </w:t>
            </w:r>
            <w:r w:rsidR="00A2252B">
              <w:rPr>
                <w:rFonts w:ascii="Times New Roman" w:hAnsi="Times New Roman" w:cs="Times New Roman"/>
                <w:sz w:val="24"/>
                <w:szCs w:val="24"/>
              </w:rPr>
              <w:t>в Администрации поселения  план тушения  лесных пожаров  на землях лесного фонда</w:t>
            </w:r>
          </w:p>
        </w:tc>
        <w:tc>
          <w:tcPr>
            <w:tcW w:w="3697" w:type="dxa"/>
          </w:tcPr>
          <w:p w:rsidR="00A51926" w:rsidRDefault="00A51926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</w:tcPr>
          <w:p w:rsidR="00A51926" w:rsidRDefault="00A51926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2252B" w:rsidRPr="00A51926" w:rsidTr="00A51926">
        <w:tc>
          <w:tcPr>
            <w:tcW w:w="817" w:type="dxa"/>
          </w:tcPr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A2252B" w:rsidRDefault="00A2252B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паспорта пожарной безопасности населенных пунктов </w:t>
            </w:r>
          </w:p>
        </w:tc>
        <w:tc>
          <w:tcPr>
            <w:tcW w:w="3697" w:type="dxa"/>
          </w:tcPr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</w:tcPr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2252B" w:rsidRPr="00A51926" w:rsidTr="00A51926">
        <w:tc>
          <w:tcPr>
            <w:tcW w:w="817" w:type="dxa"/>
          </w:tcPr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5" w:type="dxa"/>
          </w:tcPr>
          <w:p w:rsidR="00A2252B" w:rsidRDefault="00A2252B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состав необходимых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защиты населенных пунктов от природных пожаров </w:t>
            </w:r>
          </w:p>
        </w:tc>
        <w:tc>
          <w:tcPr>
            <w:tcW w:w="3697" w:type="dxa"/>
          </w:tcPr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</w:tcPr>
          <w:p w:rsidR="00A2252B" w:rsidRDefault="00A2252B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C624F8" w:rsidRPr="00A51926" w:rsidTr="00A51926">
        <w:tc>
          <w:tcPr>
            <w:tcW w:w="817" w:type="dxa"/>
          </w:tcPr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5" w:type="dxa"/>
          </w:tcPr>
          <w:p w:rsidR="00C624F8" w:rsidRDefault="00C624F8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имеющиеся источники противопожарного водоснабжения, наличие и условия хранения первичных  средств пожаротушения, закрепить ответственных лиц за работоспособность указанного оборудования</w:t>
            </w:r>
          </w:p>
        </w:tc>
        <w:tc>
          <w:tcPr>
            <w:tcW w:w="3697" w:type="dxa"/>
          </w:tcPr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</w:tcPr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C624F8" w:rsidRPr="00A51926" w:rsidTr="00A51926">
        <w:tc>
          <w:tcPr>
            <w:tcW w:w="817" w:type="dxa"/>
          </w:tcPr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5" w:type="dxa"/>
          </w:tcPr>
          <w:p w:rsidR="00C624F8" w:rsidRDefault="00C624F8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запаса горюче-смазочных материалов, других материально-технических средств, необходимых  для защиты населенных пунктов  от пожаров </w:t>
            </w:r>
          </w:p>
        </w:tc>
        <w:tc>
          <w:tcPr>
            <w:tcW w:w="3697" w:type="dxa"/>
          </w:tcPr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8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24F8">
              <w:rPr>
                <w:rFonts w:ascii="Times New Roman" w:hAnsi="Times New Roman" w:cs="Times New Roman"/>
                <w:sz w:val="24"/>
                <w:szCs w:val="24"/>
              </w:rPr>
              <w:t>о 30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</w:tc>
        <w:tc>
          <w:tcPr>
            <w:tcW w:w="3697" w:type="dxa"/>
          </w:tcPr>
          <w:p w:rsidR="00C624F8" w:rsidRDefault="00C624F8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EC787F" w:rsidRPr="00A51926" w:rsidTr="00A51926">
        <w:tc>
          <w:tcPr>
            <w:tcW w:w="817" w:type="dxa"/>
          </w:tcPr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5" w:type="dxa"/>
          </w:tcPr>
          <w:p w:rsidR="00EC787F" w:rsidRDefault="00EC787F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забора воды из источников наружного водоснабжения, расположенных в населенных пунктах, в целях пожаротушения  (искусственных и естественных источников водоснабжения) </w:t>
            </w:r>
          </w:p>
        </w:tc>
        <w:tc>
          <w:tcPr>
            <w:tcW w:w="3697" w:type="dxa"/>
          </w:tcPr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3697" w:type="dxa"/>
          </w:tcPr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EC787F" w:rsidRPr="00A51926" w:rsidTr="00A51926">
        <w:tc>
          <w:tcPr>
            <w:tcW w:w="817" w:type="dxa"/>
          </w:tcPr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5" w:type="dxa"/>
          </w:tcPr>
          <w:p w:rsidR="00EC787F" w:rsidRDefault="00EC787F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организовать подготовку мест на случай необходимости эвакуации населения,  материальных ценностей из пожароопасных </w:t>
            </w:r>
            <w:r w:rsidR="00AA62DA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пунктов, спланировать  мероприятия  по жизнеобеспечению </w:t>
            </w:r>
            <w:r w:rsidR="00AA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эвакуируемого населения </w:t>
            </w:r>
          </w:p>
        </w:tc>
        <w:tc>
          <w:tcPr>
            <w:tcW w:w="3697" w:type="dxa"/>
          </w:tcPr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</w:tcPr>
          <w:p w:rsidR="00EC787F" w:rsidRDefault="00EC787F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A62DA" w:rsidRPr="00A51926" w:rsidTr="00A51926">
        <w:tc>
          <w:tcPr>
            <w:tcW w:w="817" w:type="dxa"/>
          </w:tcPr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75" w:type="dxa"/>
          </w:tcPr>
          <w:p w:rsidR="00AA62DA" w:rsidRDefault="00AA62DA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очистку территорий населенных пунктов  от сгораемого мусора, сухой травы,  провести работы  по обновлению существующих  минерализованных полос по периметру  населенных пунктов </w:t>
            </w:r>
          </w:p>
        </w:tc>
        <w:tc>
          <w:tcPr>
            <w:tcW w:w="3697" w:type="dxa"/>
          </w:tcPr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DA" w:rsidRDefault="00AA62DA" w:rsidP="00AA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01мая</w:t>
            </w:r>
          </w:p>
        </w:tc>
        <w:tc>
          <w:tcPr>
            <w:tcW w:w="3697" w:type="dxa"/>
          </w:tcPr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A62DA" w:rsidRPr="00A51926" w:rsidTr="00A51926">
        <w:tc>
          <w:tcPr>
            <w:tcW w:w="817" w:type="dxa"/>
          </w:tcPr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5" w:type="dxa"/>
          </w:tcPr>
          <w:p w:rsidR="00AA62DA" w:rsidRDefault="00AA62DA" w:rsidP="00A5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профилактическую работу с населением </w:t>
            </w:r>
          </w:p>
        </w:tc>
        <w:tc>
          <w:tcPr>
            <w:tcW w:w="3697" w:type="dxa"/>
          </w:tcPr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  <w:tc>
          <w:tcPr>
            <w:tcW w:w="3697" w:type="dxa"/>
          </w:tcPr>
          <w:p w:rsidR="00AA62DA" w:rsidRDefault="00AA62DA" w:rsidP="00A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641669" w:rsidRPr="00A51926" w:rsidRDefault="00A51926" w:rsidP="00A51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9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1669" w:rsidRPr="00A51926" w:rsidSect="00A519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926"/>
    <w:rsid w:val="00256456"/>
    <w:rsid w:val="003D2989"/>
    <w:rsid w:val="00641669"/>
    <w:rsid w:val="00713733"/>
    <w:rsid w:val="00A2252B"/>
    <w:rsid w:val="00A51926"/>
    <w:rsid w:val="00AA62DA"/>
    <w:rsid w:val="00C624F8"/>
    <w:rsid w:val="00D40693"/>
    <w:rsid w:val="00EC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2019-03-18T09:12:00Z</cp:lastPrinted>
  <dcterms:created xsi:type="dcterms:W3CDTF">2019-03-18T08:10:00Z</dcterms:created>
  <dcterms:modified xsi:type="dcterms:W3CDTF">2019-03-24T04:42:00Z</dcterms:modified>
</cp:coreProperties>
</file>