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Контрольным органом, уполномоченным на осуществление муниципального контроля, является Администрация Новогоренского сельского поселения (далее – контрольный орган).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Место нахождения</w:t>
      </w:r>
      <w:r>
        <w:rPr>
          <w:rFonts w:ascii="Arial" w:hAnsi="Arial" w:cs="Arial"/>
          <w:color w:val="122021"/>
          <w:sz w:val="18"/>
          <w:szCs w:val="18"/>
        </w:rPr>
        <w:t>: 636444, Томская область,  Колпашевский район, д. Новогорное, Береговая, 42      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Телефоны должностных лиц, осуществляющих муниципальный земельный контроль</w:t>
      </w:r>
      <w:r>
        <w:rPr>
          <w:rFonts w:ascii="Arial" w:hAnsi="Arial" w:cs="Arial"/>
          <w:color w:val="122021"/>
          <w:sz w:val="18"/>
          <w:szCs w:val="18"/>
        </w:rPr>
        <w:t>: 8 (38254) 94136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Предмет муниципального земельного контроля</w:t>
      </w:r>
      <w:r>
        <w:rPr>
          <w:rFonts w:ascii="Arial" w:hAnsi="Arial" w:cs="Arial"/>
          <w:color w:val="122021"/>
          <w:sz w:val="18"/>
          <w:szCs w:val="18"/>
        </w:rPr>
        <w:t> -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Должностные лица Администрации Новогоренского сельского поселения осуществляют: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- профилактические мероприятия: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1) информирование;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2) объявление предостережения;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3) консультирование.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 xml:space="preserve">- контрольные </w:t>
      </w:r>
      <w:proofErr w:type="gramStart"/>
      <w:r>
        <w:rPr>
          <w:rStyle w:val="a4"/>
          <w:rFonts w:ascii="Arial" w:hAnsi="Arial" w:cs="Arial"/>
          <w:color w:val="122021"/>
          <w:sz w:val="18"/>
          <w:szCs w:val="18"/>
        </w:rPr>
        <w:t>мероприятия</w:t>
      </w:r>
      <w:proofErr w:type="gramEnd"/>
      <w:r>
        <w:rPr>
          <w:rStyle w:val="a4"/>
          <w:rFonts w:ascii="Arial" w:hAnsi="Arial" w:cs="Arial"/>
          <w:color w:val="122021"/>
          <w:sz w:val="18"/>
          <w:szCs w:val="18"/>
        </w:rPr>
        <w:t> при проведении которых осуществляется взаимодействие с контролируемым лицом: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1) инспекционный визит;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2) рейдовый осмотр;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3) документарная проверка;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4) выездная проверка.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- контрольные мероприятия без взаимодействия с контролируемым лицом: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1) наблюдение за соблюдением обязательных требований (мониторинг безопасности);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2) выездное обследование.</w:t>
      </w:r>
    </w:p>
    <w:p w:rsidR="00D77BFE" w:rsidRDefault="00D77BFE" w:rsidP="00D77BF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br/>
        <w:t> </w:t>
      </w:r>
    </w:p>
    <w:p w:rsidR="002E4316" w:rsidRDefault="002E4316"/>
    <w:sectPr w:rsidR="002E4316" w:rsidSect="002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BFE"/>
    <w:rsid w:val="002E4316"/>
    <w:rsid w:val="00D7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2024-10-03T07:30:00Z</dcterms:created>
  <dcterms:modified xsi:type="dcterms:W3CDTF">2024-10-03T07:30:00Z</dcterms:modified>
</cp:coreProperties>
</file>