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94" w:rsidRPr="00710FDD" w:rsidRDefault="00883F94" w:rsidP="00426ACB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710FDD"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Обобщение практики осуществления муниципального жилищного</w:t>
      </w:r>
      <w:r w:rsidR="00E80B0B" w:rsidRPr="00710FDD"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контроля на территории Новогорен</w:t>
      </w:r>
      <w:r w:rsidRPr="00710FDD"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ского сельского поселения</w:t>
      </w:r>
    </w:p>
    <w:p w:rsidR="00426ACB" w:rsidRPr="00710FDD" w:rsidRDefault="00426ACB" w:rsidP="00426ACB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</w:p>
    <w:p w:rsidR="00883F94" w:rsidRPr="00883F94" w:rsidRDefault="00883F94" w:rsidP="007836A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Опубликовывается органом муниципального жилищного контроля во исполнение требований ст. 8.2.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орган муниципального жилищного контроля.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местного самоуправления, уполномоченным на осуществление мероприятий по муниципальному контролю,</w:t>
      </w:r>
      <w:r w:rsidR="00E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Администрация Новогорен</w:t>
      </w: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883F94" w:rsidRPr="00883F94" w:rsidRDefault="00883F94" w:rsidP="007836A7">
      <w:pPr>
        <w:spacing w:after="407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  мораторием на проведение плановых проверок субъектов ма</w:t>
      </w:r>
      <w:r w:rsidR="00426AC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предпринимательства, в 2019</w:t>
      </w: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плановые проверки муниципального жилищного контроля не проводились.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нормативно-правовых актов, регулирующих исполнение муниципальной функции: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Жилищный кодекс Российской Федерации;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№ 131-ФЗ «Об общих принципах организации местного самоуправления в Российской Федерации»;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— 294-ФЗ);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экономического развития Российской Федерации от 30.04.2009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фонда»;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Приказ Генпрокуратуры Российской Федерации от 27.03.2009 № 93 «О реализации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Томской области об административных нарушениях;</w:t>
      </w:r>
    </w:p>
    <w:p w:rsidR="00710FDD" w:rsidRPr="00710FDD" w:rsidRDefault="00E80B0B" w:rsidP="00710FDD">
      <w:pPr>
        <w:spacing w:after="407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10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5" w:history="1">
        <w:r w:rsidR="00710FDD" w:rsidRPr="00710FD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 Совета Новогоренского сельского поселения от 21.12.2018 № 56 «Об утверждении Положения об осуществлении муниципального жилищного контроля на территории муниципального образования «Новогоренское сельское поселение»» </w:t>
        </w:r>
      </w:hyperlink>
    </w:p>
    <w:p w:rsidR="00710FDD" w:rsidRPr="00710FDD" w:rsidRDefault="00883F94" w:rsidP="00710FDD">
      <w:pPr>
        <w:pStyle w:val="a3"/>
        <w:jc w:val="both"/>
      </w:pPr>
      <w:proofErr w:type="gramStart"/>
      <w:r w:rsidRPr="00710FDD">
        <w:rPr>
          <w:b/>
        </w:rPr>
        <w:t xml:space="preserve">- </w:t>
      </w:r>
      <w:hyperlink r:id="rId6" w:history="1">
        <w:r w:rsidR="00710FDD" w:rsidRPr="00710FDD">
          <w:t xml:space="preserve">Постановление Администрации Новогоренского сельского поселения от 22.06.2018 № 29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«Новогоренское сельское поселение»» </w:t>
        </w:r>
      </w:hyperlink>
      <w:r w:rsidR="00710FDD" w:rsidRPr="00710FDD">
        <w:t xml:space="preserve"> </w:t>
      </w:r>
      <w:hyperlink r:id="rId7" w:history="1">
        <w:r w:rsidR="00710FDD" w:rsidRPr="00710FDD">
          <w:t xml:space="preserve">(в редакции постановления от </w:t>
        </w:r>
      </w:hyperlink>
      <w:hyperlink r:id="rId8" w:history="1">
        <w:r w:rsidR="00710FDD" w:rsidRPr="00710FDD">
          <w:t xml:space="preserve">27.02.2019 № 5 </w:t>
        </w:r>
      </w:hyperlink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738"/>
        <w:gridCol w:w="738"/>
        <w:gridCol w:w="1710"/>
      </w:tblGrid>
      <w:tr w:rsidR="00883F94" w:rsidRPr="007836A7" w:rsidTr="00710FDD">
        <w:trPr>
          <w:trHeight w:val="626"/>
        </w:trPr>
        <w:tc>
          <w:tcPr>
            <w:tcW w:w="674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883F9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bookmarkStart w:id="0" w:name="_GoBack" w:colFirst="1" w:colLast="3"/>
            <w:r w:rsidRPr="007836A7">
              <w:rPr>
                <w:rFonts w:ascii="inherit" w:eastAsia="Times New Roman" w:hAnsi="inherit" w:cs="Times New Roman"/>
                <w:lang w:eastAsia="ru-RU"/>
              </w:rPr>
              <w:t> 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2017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2018</w:t>
            </w:r>
          </w:p>
        </w:tc>
        <w:tc>
          <w:tcPr>
            <w:tcW w:w="181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2019</w:t>
            </w:r>
          </w:p>
        </w:tc>
      </w:tr>
      <w:tr w:rsidR="00883F94" w:rsidRPr="007836A7" w:rsidTr="00710FDD">
        <w:trPr>
          <w:trHeight w:val="626"/>
        </w:trPr>
        <w:tc>
          <w:tcPr>
            <w:tcW w:w="674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883F94">
            <w:pPr>
              <w:spacing w:after="0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Проведено проверок юридических лиц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  <w:tc>
          <w:tcPr>
            <w:tcW w:w="181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</w:tr>
      <w:tr w:rsidR="00883F94" w:rsidRPr="007836A7" w:rsidTr="00710FDD">
        <w:trPr>
          <w:trHeight w:val="626"/>
        </w:trPr>
        <w:tc>
          <w:tcPr>
            <w:tcW w:w="674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883F94">
            <w:pPr>
              <w:spacing w:after="0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Проведено проверок физических лиц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  <w:tc>
          <w:tcPr>
            <w:tcW w:w="181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</w:tr>
      <w:tr w:rsidR="00883F94" w:rsidRPr="007836A7" w:rsidTr="00710FDD">
        <w:trPr>
          <w:trHeight w:val="626"/>
        </w:trPr>
        <w:tc>
          <w:tcPr>
            <w:tcW w:w="674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883F94">
            <w:pPr>
              <w:spacing w:after="0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Выявлено нарушений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  <w:tc>
          <w:tcPr>
            <w:tcW w:w="181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</w:tr>
      <w:tr w:rsidR="00883F94" w:rsidRPr="007836A7" w:rsidTr="00710FDD">
        <w:trPr>
          <w:trHeight w:val="626"/>
        </w:trPr>
        <w:tc>
          <w:tcPr>
            <w:tcW w:w="674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883F94">
            <w:pPr>
              <w:spacing w:after="0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Выдано предписаний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  <w:tc>
          <w:tcPr>
            <w:tcW w:w="181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</w:tr>
      <w:tr w:rsidR="00883F94" w:rsidRPr="007836A7" w:rsidTr="00710FDD">
        <w:trPr>
          <w:trHeight w:val="626"/>
        </w:trPr>
        <w:tc>
          <w:tcPr>
            <w:tcW w:w="674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883F94">
            <w:pPr>
              <w:spacing w:after="0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Составлено протоколов об административных правонарушениях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  <w:tc>
          <w:tcPr>
            <w:tcW w:w="751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  <w:tc>
          <w:tcPr>
            <w:tcW w:w="1816" w:type="dxa"/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883F94" w:rsidRPr="007836A7" w:rsidRDefault="00883F94" w:rsidP="00710FDD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7836A7">
              <w:rPr>
                <w:rFonts w:ascii="inherit" w:eastAsia="Times New Roman" w:hAnsi="inherit" w:cs="Times New Roman"/>
                <w:bCs/>
                <w:lang w:eastAsia="ru-RU"/>
              </w:rPr>
              <w:t>0</w:t>
            </w:r>
          </w:p>
        </w:tc>
      </w:tr>
    </w:tbl>
    <w:bookmarkEnd w:id="0"/>
    <w:p w:rsidR="00E80B0B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региональная практика показывает, что наиболее часто встречались случаи нарушений обязательных требований содержания кровель. Сократилось количество нарушений, связанных с содержанием инженерных сетей, снижается</w:t>
      </w:r>
      <w:r w:rsidR="00E80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нарушений</w:t>
      </w: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содержании подъездов. </w:t>
      </w:r>
    </w:p>
    <w:p w:rsidR="00883F94" w:rsidRPr="00883F94" w:rsidRDefault="00E80B0B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Новогорен</w:t>
      </w:r>
      <w:r w:rsidR="00883F94"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</w:t>
      </w:r>
      <w:r w:rsidR="0042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предостерегает  </w:t>
      </w:r>
      <w:r w:rsidR="00883F94"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лиц, ответственных за содержание жилищного фонда от нарушений правил содержания жилищного фонда и предупреждает об ответственности за несоблюдение данных правил.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в преддверии зимнего сезона следует уделить организации своевременной уборки сосулек, снега и наледи с кровель домов, козырьков подъездов, установке ограждении опасных участков.</w:t>
      </w:r>
    </w:p>
    <w:p w:rsidR="00883F94" w:rsidRPr="00883F94" w:rsidRDefault="00883F94" w:rsidP="00883F9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25F" w:rsidRDefault="00710FDD"/>
    <w:sectPr w:rsidR="0061125F" w:rsidSect="0080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F94"/>
    <w:rsid w:val="00217C75"/>
    <w:rsid w:val="00426ACB"/>
    <w:rsid w:val="00710FDD"/>
    <w:rsid w:val="007836A7"/>
    <w:rsid w:val="007F2BB0"/>
    <w:rsid w:val="008028CA"/>
    <w:rsid w:val="00883F94"/>
    <w:rsid w:val="00BD41DB"/>
    <w:rsid w:val="00D5280C"/>
    <w:rsid w:val="00E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CA"/>
  </w:style>
  <w:style w:type="paragraph" w:styleId="1">
    <w:name w:val="heading 1"/>
    <w:basedOn w:val="a"/>
    <w:link w:val="10"/>
    <w:uiPriority w:val="9"/>
    <w:qFormat/>
    <w:rsid w:val="00883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F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3F94"/>
    <w:rPr>
      <w:i/>
      <w:iCs/>
    </w:rPr>
  </w:style>
  <w:style w:type="character" w:styleId="a5">
    <w:name w:val="Strong"/>
    <w:basedOn w:val="a0"/>
    <w:uiPriority w:val="22"/>
    <w:qFormat/>
    <w:rsid w:val="00883F94"/>
    <w:rPr>
      <w:b/>
      <w:bCs/>
    </w:rPr>
  </w:style>
  <w:style w:type="character" w:styleId="a6">
    <w:name w:val="Hyperlink"/>
    <w:basedOn w:val="a0"/>
    <w:uiPriority w:val="99"/>
    <w:semiHidden/>
    <w:unhideWhenUsed/>
    <w:rsid w:val="00710F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gornoe.tomsk.ru/upload/files/doc/post/2020/3(1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gornoe.tomsk.ru/upload/files/doc/post/2020/3(1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gornoe.tomsk.ru/upload/files/doc/post/2018/29.rtf" TargetMode="External"/><Relationship Id="rId5" Type="http://schemas.openxmlformats.org/officeDocument/2006/relationships/hyperlink" Target="http://www.novogornoe.tomsk.ru/upload/files/doc/resh/2018/56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</cp:revision>
  <dcterms:created xsi:type="dcterms:W3CDTF">2020-08-12T09:14:00Z</dcterms:created>
  <dcterms:modified xsi:type="dcterms:W3CDTF">2020-08-19T08:31:00Z</dcterms:modified>
</cp:coreProperties>
</file>