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A2" w:rsidRDefault="00E612A2" w:rsidP="00E612A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E612A2" w:rsidRDefault="00E612A2" w:rsidP="00E612A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КОЛПАШЕВСКОГО РАЙОНА ТОМСКОЙ ОБЛАСТИ</w:t>
      </w:r>
    </w:p>
    <w:p w:rsidR="00E612A2" w:rsidRDefault="00E612A2" w:rsidP="00E612A2">
      <w:pPr>
        <w:jc w:val="center"/>
        <w:rPr>
          <w:sz w:val="28"/>
          <w:szCs w:val="28"/>
        </w:rPr>
      </w:pPr>
    </w:p>
    <w:p w:rsidR="00E612A2" w:rsidRDefault="00E612A2" w:rsidP="00E612A2">
      <w:pPr>
        <w:jc w:val="center"/>
        <w:rPr>
          <w:sz w:val="28"/>
          <w:szCs w:val="28"/>
        </w:rPr>
      </w:pPr>
    </w:p>
    <w:p w:rsidR="00E612A2" w:rsidRDefault="00E612A2" w:rsidP="00E612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612A2" w:rsidRDefault="00E612A2" w:rsidP="00E612A2"/>
    <w:p w:rsidR="00E612A2" w:rsidRDefault="00E612A2" w:rsidP="00E612A2"/>
    <w:p w:rsidR="00E612A2" w:rsidRDefault="00E612A2" w:rsidP="00E612A2">
      <w:pPr>
        <w:pStyle w:val="2"/>
      </w:pPr>
      <w:r>
        <w:t>15.12. 2011                      № 228</w:t>
      </w:r>
    </w:p>
    <w:p w:rsidR="00E612A2" w:rsidRDefault="00E612A2" w:rsidP="00E612A2">
      <w:pPr>
        <w:rPr>
          <w:sz w:val="28"/>
          <w:szCs w:val="28"/>
        </w:rPr>
      </w:pPr>
      <w:r>
        <w:rPr>
          <w:sz w:val="28"/>
          <w:szCs w:val="28"/>
        </w:rPr>
        <w:t>д. Новогорное</w:t>
      </w:r>
    </w:p>
    <w:p w:rsidR="00E612A2" w:rsidRDefault="00E612A2" w:rsidP="00E612A2">
      <w:pPr>
        <w:jc w:val="both"/>
      </w:pPr>
    </w:p>
    <w:p w:rsidR="00E612A2" w:rsidRDefault="00E612A2" w:rsidP="00E612A2">
      <w:pPr>
        <w:jc w:val="both"/>
        <w:rPr>
          <w:sz w:val="28"/>
        </w:rPr>
      </w:pPr>
      <w:r>
        <w:rPr>
          <w:sz w:val="28"/>
        </w:rPr>
        <w:t>О     бюджете     муниципального</w:t>
      </w:r>
    </w:p>
    <w:p w:rsidR="00E612A2" w:rsidRDefault="00E612A2" w:rsidP="00E612A2">
      <w:pPr>
        <w:jc w:val="both"/>
        <w:rPr>
          <w:sz w:val="28"/>
        </w:rPr>
      </w:pPr>
      <w:r>
        <w:rPr>
          <w:sz w:val="28"/>
        </w:rPr>
        <w:t xml:space="preserve">образования       «Новогоренское </w:t>
      </w:r>
    </w:p>
    <w:p w:rsidR="00E612A2" w:rsidRDefault="00E612A2" w:rsidP="00E612A2">
      <w:pPr>
        <w:jc w:val="both"/>
        <w:rPr>
          <w:sz w:val="28"/>
        </w:rPr>
      </w:pPr>
      <w:r>
        <w:rPr>
          <w:sz w:val="28"/>
        </w:rPr>
        <w:t>сельское поселение» на 2012 год</w:t>
      </w:r>
    </w:p>
    <w:p w:rsidR="00E612A2" w:rsidRDefault="00E612A2" w:rsidP="00E612A2">
      <w:pPr>
        <w:jc w:val="both"/>
      </w:pPr>
    </w:p>
    <w:p w:rsidR="00E612A2" w:rsidRDefault="00E612A2" w:rsidP="00E612A2">
      <w:pPr>
        <w:jc w:val="both"/>
      </w:pPr>
    </w:p>
    <w:p w:rsidR="00E612A2" w:rsidRDefault="00E612A2" w:rsidP="00E612A2">
      <w:pPr>
        <w:jc w:val="both"/>
      </w:pPr>
    </w:p>
    <w:p w:rsidR="00E612A2" w:rsidRDefault="00E612A2" w:rsidP="00E612A2">
      <w:pPr>
        <w:ind w:firstLine="709"/>
        <w:jc w:val="both"/>
        <w:rPr>
          <w:sz w:val="28"/>
        </w:rPr>
      </w:pPr>
      <w:r>
        <w:rPr>
          <w:sz w:val="28"/>
        </w:rPr>
        <w:t>Рассмотрев представленный Главой Новогоренского сельского поселения проект бюджета муниципального образования «Новогоренское сельское поселение» на 2012 год и руководствуясь Положением «О бюджетном процессе в муниципальном образовании «Новогоренское сельское поселение»</w:t>
      </w:r>
    </w:p>
    <w:p w:rsidR="00E612A2" w:rsidRDefault="00E612A2" w:rsidP="00E612A2">
      <w:pPr>
        <w:ind w:firstLine="709"/>
        <w:jc w:val="both"/>
        <w:rPr>
          <w:sz w:val="28"/>
        </w:rPr>
      </w:pPr>
    </w:p>
    <w:p w:rsidR="00E612A2" w:rsidRDefault="00E612A2" w:rsidP="00E612A2">
      <w:pPr>
        <w:ind w:firstLine="709"/>
        <w:rPr>
          <w:sz w:val="28"/>
        </w:rPr>
      </w:pPr>
      <w:r>
        <w:rPr>
          <w:sz w:val="28"/>
        </w:rPr>
        <w:t>Совет Новогоренского поселения РЕШИЛ:</w:t>
      </w:r>
    </w:p>
    <w:p w:rsidR="00E612A2" w:rsidRDefault="00E612A2" w:rsidP="00E612A2">
      <w:pPr>
        <w:ind w:firstLine="709"/>
        <w:jc w:val="both"/>
        <w:rPr>
          <w:color w:val="0000FF"/>
          <w:sz w:val="28"/>
        </w:rPr>
      </w:pPr>
    </w:p>
    <w:p w:rsidR="00E612A2" w:rsidRDefault="00E612A2" w:rsidP="00E612A2">
      <w:pPr>
        <w:pStyle w:val="21"/>
        <w:ind w:firstLine="709"/>
      </w:pPr>
      <w:r>
        <w:t>1. Принять бюджет муниципального образования «Новогоренское сельское поселение» во втором  чтении.</w:t>
      </w:r>
    </w:p>
    <w:p w:rsidR="00E612A2" w:rsidRDefault="00E612A2" w:rsidP="00E612A2">
      <w:pPr>
        <w:pStyle w:val="21"/>
        <w:ind w:firstLine="709"/>
        <w:rPr>
          <w:szCs w:val="24"/>
        </w:rPr>
      </w:pPr>
      <w:r>
        <w:rPr>
          <w:szCs w:val="24"/>
        </w:rPr>
        <w:t>2. Утвердить бюджет</w:t>
      </w:r>
      <w:r>
        <w:t xml:space="preserve"> муниципального образования «Новогоренское сельское поселение»</w:t>
      </w:r>
      <w:r>
        <w:rPr>
          <w:szCs w:val="24"/>
        </w:rPr>
        <w:t xml:space="preserve"> (далее – бюджет МО «Новогоренское сельское поселение»») на 2012 год по расходам в сумме 5931,7 тыс. рублей и по доходам в сумме 5931,7 тыс. рублей, в том числе налоговые и неналоговые доходы в сумме 359,1 тыс. рублей, общий объем безвозмездных поступлений – 5572,6 тыс.рублей</w:t>
      </w:r>
    </w:p>
    <w:p w:rsidR="00E612A2" w:rsidRDefault="00E612A2" w:rsidP="00E612A2">
      <w:pPr>
        <w:pStyle w:val="3"/>
        <w:ind w:firstLine="709"/>
      </w:pPr>
      <w:r>
        <w:t>3. Утвердить нормативы отчислений отдельных видов неналоговых доходов, подлежащих зачислению в бюджет  МО «Новогоренское сельское поселение»  на 2012 год согласно приложению 1 к настоящему решению.</w:t>
      </w:r>
    </w:p>
    <w:p w:rsidR="00E612A2" w:rsidRDefault="00E612A2" w:rsidP="00E612A2">
      <w:pPr>
        <w:pStyle w:val="3"/>
        <w:ind w:firstLine="709"/>
      </w:pPr>
      <w:r>
        <w:t>4. Утвердить перечень главных администраторов доходов бюджета МО «Новогоренское сельское поселение» – органов местного самоуправления МО «Новогоренское сельское поселение» и учреждений, созданных ими на 2012 год, согласно приложению 2 к настоящему решению.</w:t>
      </w:r>
    </w:p>
    <w:p w:rsidR="00E612A2" w:rsidRDefault="00E612A2" w:rsidP="00E612A2">
      <w:pPr>
        <w:pStyle w:val="3"/>
        <w:ind w:firstLine="709"/>
      </w:pPr>
      <w:r>
        <w:t xml:space="preserve">5.Утвердить перечень и коды главных администраторов доходов </w:t>
      </w:r>
      <w:r>
        <w:rPr>
          <w:szCs w:val="24"/>
        </w:rPr>
        <w:t xml:space="preserve">бюджета МО «Новогоренское сельское поселение» - </w:t>
      </w:r>
      <w:r>
        <w:t>органов местного самоуправления МО «Новогоренское сельское поселение», учреждений, созданных ими, и закрепляемые за ними виды доходов на 2012 год согласно приложению 3 к настоящему решению.</w:t>
      </w:r>
    </w:p>
    <w:p w:rsidR="00E612A2" w:rsidRDefault="00E612A2" w:rsidP="00E612A2">
      <w:pPr>
        <w:pStyle w:val="3"/>
        <w:ind w:firstLine="709"/>
      </w:pPr>
      <w:r>
        <w:t xml:space="preserve">6.Утвердить перечень и коды главных администраторов доходов бюджета МО «Новогоренское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</w:t>
      </w:r>
      <w:r>
        <w:lastRenderedPageBreak/>
        <w:t>органов местного самоуправления Колпашевского района и учреждений, созданных ими) и закрепляемые за ними виды доходов на 2012 год согласно приложению 4 к настоящему решению.</w:t>
      </w:r>
    </w:p>
    <w:p w:rsidR="00E612A2" w:rsidRDefault="00E612A2" w:rsidP="00E612A2">
      <w:pPr>
        <w:pStyle w:val="3"/>
        <w:ind w:firstLine="709"/>
      </w:pPr>
      <w:r>
        <w:t>7.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бюджета МО «Новогоренское сельское поселение»,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:rsidR="00E612A2" w:rsidRDefault="00E612A2" w:rsidP="00E612A2">
      <w:pPr>
        <w:pStyle w:val="3"/>
        <w:ind w:firstLine="709"/>
      </w:pPr>
      <w:r>
        <w:t>- доходов от платных услуг, оказываемых муниципальными казенными учреждениями;</w:t>
      </w:r>
    </w:p>
    <w:p w:rsidR="00E612A2" w:rsidRDefault="00E612A2" w:rsidP="00E612A2">
      <w:pPr>
        <w:pStyle w:val="3"/>
        <w:ind w:firstLine="709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E612A2" w:rsidRDefault="00E612A2" w:rsidP="00E612A2">
      <w:pPr>
        <w:pStyle w:val="3"/>
        <w:ind w:firstLine="709"/>
      </w:pPr>
      <w:r>
        <w:t>Предоставляются при условии фактического поступления указанных доходов в бюджет МО «Новогоренское сельское поселение»</w:t>
      </w:r>
    </w:p>
    <w:p w:rsidR="00E612A2" w:rsidRDefault="00E612A2" w:rsidP="00E612A2">
      <w:pPr>
        <w:pStyle w:val="3"/>
        <w:ind w:firstLine="709"/>
      </w:pPr>
      <w:r>
        <w:t>Порядок предоставления указанных бюджетных ассигнований устанавливается Администрацией Новогоренского сельского поселения.</w:t>
      </w:r>
    </w:p>
    <w:p w:rsidR="00E612A2" w:rsidRDefault="00E612A2" w:rsidP="00E612A2">
      <w:pPr>
        <w:pStyle w:val="3"/>
        <w:ind w:firstLine="709"/>
      </w:pPr>
      <w:r>
        <w:t>8. Установить, что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МО «Новогоренское сельское поселение» сверх 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2012 года направляются в 2012 году на увеличение расходов соответствующего муниципального казенного учреждения путем внесений изменений в сводную бюджетную роспись по представлению главного распорядителя средств бюджета МО «Новогоренское сельское поселение» с последующим внесением изменений в настоящее решение.</w:t>
      </w:r>
    </w:p>
    <w:p w:rsidR="00E612A2" w:rsidRDefault="00E612A2" w:rsidP="00E612A2">
      <w:pPr>
        <w:pStyle w:val="3"/>
        <w:ind w:firstLine="709"/>
      </w:pPr>
      <w:r>
        <w:t>При создании муниципального казенного учреждения путем изменения типа муниципального бюджетного учреждения остатки средств ,полученных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МО «Новогоренское сельское поселение».</w:t>
      </w:r>
    </w:p>
    <w:p w:rsidR="00E612A2" w:rsidRDefault="00E612A2" w:rsidP="00E612A2">
      <w:pPr>
        <w:pStyle w:val="3"/>
        <w:ind w:firstLine="709"/>
      </w:pPr>
      <w:r>
        <w:t>Указанные остатки могут быть направлены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МО «Новогоренское сельское поселение» с последующим внесением изменений в настоящее решение.</w:t>
      </w:r>
    </w:p>
    <w:p w:rsidR="00E612A2" w:rsidRDefault="00E612A2" w:rsidP="00E612A2">
      <w:pPr>
        <w:pStyle w:val="3"/>
        <w:ind w:firstLine="709"/>
      </w:pPr>
      <w:r>
        <w:lastRenderedPageBreak/>
        <w:t>9. Утвердить объем межбюджетных трансфертов бюджету МО «Новогоренское сельское поселение» из районного бюджета на 2012 год согласно приложению 5 к настоящему решению.</w:t>
      </w:r>
    </w:p>
    <w:p w:rsidR="00E612A2" w:rsidRDefault="00E612A2" w:rsidP="00E612A2">
      <w:pPr>
        <w:pStyle w:val="3"/>
        <w:ind w:firstLine="709"/>
      </w:pPr>
    </w:p>
    <w:p w:rsidR="00E612A2" w:rsidRDefault="00E612A2" w:rsidP="00E612A2">
      <w:pPr>
        <w:pStyle w:val="3"/>
        <w:ind w:firstLine="709"/>
      </w:pPr>
      <w:r>
        <w:t>10. Установить, что остатки средств на 01.01.2012 года, за исключением остатков неиспользованных межбюджетных трансфертов, полученных бюджетом МО «Новогоренское сельское поселение» в форме субвенций,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МО «Новогоренское сельское поселение».</w:t>
      </w:r>
    </w:p>
    <w:p w:rsidR="00E612A2" w:rsidRDefault="00E612A2" w:rsidP="00E612A2">
      <w:pPr>
        <w:pStyle w:val="3"/>
        <w:ind w:firstLine="709"/>
      </w:pPr>
      <w:r>
        <w:t>11. Утвердить перечень главных администраторов источников финансирования дефицита бюджета МО «Новогоренское сельское поселение» на 2012 год согласно приложению 6 к настоящему решению.</w:t>
      </w:r>
    </w:p>
    <w:p w:rsidR="00E612A2" w:rsidRDefault="00E612A2" w:rsidP="00E612A2">
      <w:pPr>
        <w:pStyle w:val="3"/>
        <w:ind w:firstLine="709"/>
      </w:pPr>
      <w:r>
        <w:t>12. Утвердить источники финансирования дефицита бюджета МО «Новогоренское сельское поселение» на 2012 год согласно приложению 7 к настоящему решению.</w:t>
      </w:r>
    </w:p>
    <w:p w:rsidR="00E612A2" w:rsidRDefault="00E612A2" w:rsidP="00E612A2">
      <w:pPr>
        <w:pStyle w:val="3"/>
        <w:ind w:firstLine="709"/>
      </w:pPr>
      <w:r>
        <w:t xml:space="preserve">13.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>
        <w:rPr>
          <w:szCs w:val="24"/>
        </w:rPr>
        <w:t>бюджета МО «Новогоренское сельское поселение»</w:t>
      </w:r>
      <w:r>
        <w:t xml:space="preserve"> на 2012 год согласно приложению 8 к настоящему решению.</w:t>
      </w:r>
    </w:p>
    <w:p w:rsidR="00E612A2" w:rsidRDefault="00E612A2" w:rsidP="00E612A2">
      <w:pPr>
        <w:pStyle w:val="BodyText2"/>
        <w:tabs>
          <w:tab w:val="left" w:pos="9498"/>
        </w:tabs>
        <w:rPr>
          <w:szCs w:val="24"/>
        </w:rPr>
      </w:pPr>
      <w:r>
        <w:rPr>
          <w:szCs w:val="24"/>
        </w:rPr>
        <w:t>14. Утвердить перечень главных распорядителей (распорядителей) средств бюджета МО «Новогоренское сельское поселение» на 2012 год согласно приложению 9 к настоящему решению.</w:t>
      </w:r>
    </w:p>
    <w:p w:rsidR="00E612A2" w:rsidRDefault="00E612A2" w:rsidP="00E612A2">
      <w:pPr>
        <w:pStyle w:val="21"/>
        <w:ind w:firstLine="709"/>
      </w:pPr>
      <w:r>
        <w:t xml:space="preserve">15. Главе Новогоренского сельского поселения в двухмесячный срок после принятия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</w:t>
      </w:r>
      <w:r>
        <w:rPr>
          <w:szCs w:val="24"/>
        </w:rPr>
        <w:t xml:space="preserve">МО «Новогоренское сельское поселение » </w:t>
      </w:r>
      <w:r>
        <w:t>на 2012 год по каждому муниципальному учреждению.</w:t>
      </w:r>
    </w:p>
    <w:p w:rsidR="00E612A2" w:rsidRDefault="00E612A2" w:rsidP="00E612A2">
      <w:pPr>
        <w:ind w:firstLine="709"/>
        <w:jc w:val="both"/>
        <w:rPr>
          <w:sz w:val="28"/>
        </w:rPr>
      </w:pPr>
      <w:r>
        <w:rPr>
          <w:sz w:val="28"/>
        </w:rPr>
        <w:t xml:space="preserve">16. Главе Новогоренского сельского поселения в двух месячный срок после принятия настоящего решения утвердить лимиты потребления тепло- и электроэнергии в натуральном и стоимостном выражении по каждому бюджетному учреждению, финансируемому из бюджета </w:t>
      </w:r>
      <w:r>
        <w:rPr>
          <w:sz w:val="28"/>
          <w:szCs w:val="24"/>
        </w:rPr>
        <w:t>МО «Новогоренское сельское поселение»</w:t>
      </w:r>
      <w:r>
        <w:rPr>
          <w:sz w:val="28"/>
        </w:rPr>
        <w:t xml:space="preserve"> на 2012 год.</w:t>
      </w:r>
    </w:p>
    <w:p w:rsidR="00E612A2" w:rsidRDefault="00E612A2" w:rsidP="00E612A2">
      <w:pPr>
        <w:pStyle w:val="21"/>
        <w:ind w:firstLine="709"/>
      </w:pPr>
      <w:r>
        <w:t>17. Настоящее решение вступает в силу с 1 января 2012 года.</w:t>
      </w:r>
    </w:p>
    <w:p w:rsidR="00E612A2" w:rsidRDefault="00E612A2" w:rsidP="00E612A2">
      <w:pPr>
        <w:pStyle w:val="3"/>
        <w:ind w:firstLine="709"/>
        <w:rPr>
          <w:b/>
          <w:bCs/>
        </w:rPr>
      </w:pPr>
      <w:r>
        <w:t xml:space="preserve">18. Настоящее решение опубликовать в Ведомостях органов местного самоуправления </w:t>
      </w:r>
      <w:r>
        <w:rPr>
          <w:szCs w:val="24"/>
        </w:rPr>
        <w:t>МО «Новогоренское сельское поселение»</w:t>
      </w:r>
      <w:r>
        <w:t>.</w:t>
      </w:r>
    </w:p>
    <w:p w:rsidR="00E612A2" w:rsidRDefault="00E612A2" w:rsidP="00E612A2">
      <w:pPr>
        <w:pStyle w:val="3"/>
        <w:ind w:firstLine="567"/>
      </w:pPr>
    </w:p>
    <w:p w:rsidR="00E612A2" w:rsidRDefault="00E612A2" w:rsidP="00E612A2">
      <w:pPr>
        <w:pStyle w:val="3"/>
        <w:ind w:firstLine="0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Комарова</w:t>
      </w:r>
    </w:p>
    <w:p w:rsidR="00E612A2" w:rsidRDefault="00E612A2" w:rsidP="00E612A2">
      <w:pPr>
        <w:pStyle w:val="a3"/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612A2" w:rsidRDefault="00E612A2" w:rsidP="00E612A2">
      <w:pPr>
        <w:pStyle w:val="a3"/>
        <w:jc w:val="lef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</w:t>
      </w:r>
    </w:p>
    <w:p w:rsidR="00E612A2" w:rsidRDefault="00E612A2" w:rsidP="00E612A2">
      <w:pPr>
        <w:pStyle w:val="a3"/>
        <w:jc w:val="left"/>
        <w:rPr>
          <w:sz w:val="22"/>
          <w:szCs w:val="22"/>
          <w:lang w:val="en-US"/>
        </w:rPr>
      </w:pPr>
    </w:p>
    <w:p w:rsidR="00E612A2" w:rsidRDefault="00E612A2" w:rsidP="00E612A2">
      <w:pPr>
        <w:pStyle w:val="a3"/>
        <w:jc w:val="left"/>
        <w:rPr>
          <w:sz w:val="22"/>
          <w:szCs w:val="22"/>
          <w:lang w:val="en-US"/>
        </w:rPr>
      </w:pPr>
    </w:p>
    <w:p w:rsidR="00E612A2" w:rsidRDefault="00E612A2" w:rsidP="00E612A2">
      <w:pPr>
        <w:pStyle w:val="a3"/>
        <w:jc w:val="left"/>
        <w:rPr>
          <w:sz w:val="22"/>
          <w:szCs w:val="22"/>
          <w:lang w:val="en-US"/>
        </w:rPr>
      </w:pPr>
    </w:p>
    <w:p w:rsidR="00E612A2" w:rsidRDefault="00E612A2" w:rsidP="00E612A2">
      <w:pPr>
        <w:pStyle w:val="a3"/>
        <w:jc w:val="left"/>
        <w:rPr>
          <w:sz w:val="22"/>
          <w:szCs w:val="22"/>
          <w:lang w:val="en-US"/>
        </w:rPr>
      </w:pPr>
    </w:p>
    <w:p w:rsidR="00E612A2" w:rsidRDefault="00E612A2" w:rsidP="00E612A2"/>
    <w:p w:rsidR="003C27A0" w:rsidRDefault="003C27A0"/>
    <w:sectPr w:rsidR="003C27A0" w:rsidSect="00AC73C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2A2"/>
    <w:rsid w:val="003C27A0"/>
    <w:rsid w:val="00E6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2A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612A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2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1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612A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E61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612A2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61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612A2"/>
    <w:pPr>
      <w:ind w:firstLine="81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61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E612A2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2024-06-19T06:52:00Z</dcterms:created>
  <dcterms:modified xsi:type="dcterms:W3CDTF">2024-06-19T06:52:00Z</dcterms:modified>
</cp:coreProperties>
</file>