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0F" w:rsidRDefault="0025200F" w:rsidP="002520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25200F" w:rsidRDefault="0025200F" w:rsidP="0025200F">
      <w:pPr>
        <w:jc w:val="center"/>
        <w:rPr>
          <w:b/>
        </w:rPr>
      </w:pPr>
      <w:r>
        <w:t>КОЛПАШЕВСКОГО  РАЙОНА ТОМСКОЙ   ОБЛАСТИ</w:t>
      </w:r>
    </w:p>
    <w:p w:rsidR="0025200F" w:rsidRDefault="0025200F" w:rsidP="0025200F">
      <w:pPr>
        <w:jc w:val="center"/>
        <w:rPr>
          <w:b/>
        </w:rPr>
      </w:pPr>
    </w:p>
    <w:p w:rsidR="0025200F" w:rsidRDefault="0025200F" w:rsidP="0025200F">
      <w:pPr>
        <w:rPr>
          <w:b/>
        </w:rPr>
      </w:pPr>
    </w:p>
    <w:p w:rsidR="0025200F" w:rsidRDefault="0025200F" w:rsidP="002520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25200F" w:rsidRDefault="0025200F" w:rsidP="0025200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200F" w:rsidRDefault="007C78A7" w:rsidP="0025200F">
      <w:pPr>
        <w:rPr>
          <w:sz w:val="28"/>
          <w:szCs w:val="28"/>
        </w:rPr>
      </w:pPr>
      <w:r>
        <w:rPr>
          <w:sz w:val="28"/>
          <w:szCs w:val="28"/>
        </w:rPr>
        <w:t>11.04</w:t>
      </w:r>
      <w:r w:rsidR="0064714F">
        <w:rPr>
          <w:sz w:val="28"/>
          <w:szCs w:val="28"/>
        </w:rPr>
        <w:t>.</w:t>
      </w:r>
      <w:r w:rsidR="0025200F">
        <w:rPr>
          <w:sz w:val="28"/>
          <w:szCs w:val="28"/>
        </w:rPr>
        <w:t>2014</w:t>
      </w:r>
      <w:r w:rsidR="0025200F">
        <w:rPr>
          <w:sz w:val="28"/>
          <w:szCs w:val="28"/>
        </w:rPr>
        <w:tab/>
      </w:r>
      <w:r w:rsidR="0025200F">
        <w:rPr>
          <w:sz w:val="28"/>
          <w:szCs w:val="28"/>
        </w:rPr>
        <w:tab/>
      </w:r>
      <w:r w:rsidR="0025200F">
        <w:rPr>
          <w:sz w:val="28"/>
          <w:szCs w:val="28"/>
        </w:rPr>
        <w:tab/>
        <w:t xml:space="preserve">                                                                              № </w:t>
      </w:r>
      <w:r>
        <w:rPr>
          <w:sz w:val="28"/>
          <w:szCs w:val="28"/>
        </w:rPr>
        <w:t>77</w:t>
      </w:r>
    </w:p>
    <w:p w:rsidR="0025200F" w:rsidRDefault="0025200F" w:rsidP="0025200F">
      <w:pPr>
        <w:rPr>
          <w:sz w:val="28"/>
          <w:szCs w:val="28"/>
        </w:rPr>
      </w:pPr>
    </w:p>
    <w:p w:rsidR="0025200F" w:rsidRDefault="0025200F" w:rsidP="002520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5200F" w:rsidRDefault="0025200F" w:rsidP="002520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«Новогоренское сельское поселение»</w:t>
      </w:r>
    </w:p>
    <w:p w:rsidR="0025200F" w:rsidRDefault="0025200F" w:rsidP="0025200F"/>
    <w:p w:rsidR="0025200F" w:rsidRDefault="0025200F" w:rsidP="0025200F">
      <w:pPr>
        <w:jc w:val="center"/>
        <w:rPr>
          <w:sz w:val="28"/>
          <w:szCs w:val="28"/>
        </w:rPr>
      </w:pPr>
    </w:p>
    <w:p w:rsidR="0025200F" w:rsidRDefault="0025200F" w:rsidP="002520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приведения  Устава муниципального образования «Новогоренское сельское поселение»  Колпашевского района Томской области  в соответс</w:t>
      </w:r>
      <w:r w:rsidR="002679B3">
        <w:rPr>
          <w:sz w:val="28"/>
          <w:szCs w:val="28"/>
        </w:rPr>
        <w:t>твие с требованиями действующего</w:t>
      </w:r>
      <w:r>
        <w:rPr>
          <w:sz w:val="28"/>
          <w:szCs w:val="28"/>
        </w:rPr>
        <w:t xml:space="preserve"> законодательства </w:t>
      </w:r>
    </w:p>
    <w:p w:rsidR="0025200F" w:rsidRDefault="0025200F" w:rsidP="002520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94553C" w:rsidRDefault="0025200F" w:rsidP="00177F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8A7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Устав муниципального образования «Новогоренское сельское поселение» Колпашевского района Томской области, принятый решением  Совета Новогоренского сельского поселения  Колпашевского района Томской области от </w:t>
      </w:r>
      <w:r w:rsidR="001D6F8A">
        <w:rPr>
          <w:sz w:val="28"/>
          <w:szCs w:val="28"/>
        </w:rPr>
        <w:t>18.07.2012 №264</w:t>
      </w:r>
      <w:r>
        <w:rPr>
          <w:sz w:val="28"/>
          <w:szCs w:val="28"/>
        </w:rPr>
        <w:t xml:space="preserve"> (в редакции решения Совета Новогоренского сельского поселения</w:t>
      </w:r>
      <w:r w:rsidR="001D6F8A">
        <w:rPr>
          <w:sz w:val="28"/>
          <w:szCs w:val="28"/>
        </w:rPr>
        <w:t xml:space="preserve"> от 30.05.2013 №36</w:t>
      </w:r>
      <w:r>
        <w:rPr>
          <w:sz w:val="28"/>
          <w:szCs w:val="28"/>
        </w:rPr>
        <w:t>)  следующие изменения и дополнения:</w:t>
      </w:r>
    </w:p>
    <w:p w:rsidR="00944542" w:rsidRPr="00177F1A" w:rsidRDefault="00944542" w:rsidP="00177F1A">
      <w:pPr>
        <w:jc w:val="both"/>
        <w:rPr>
          <w:sz w:val="28"/>
          <w:szCs w:val="28"/>
        </w:rPr>
      </w:pPr>
    </w:p>
    <w:p w:rsidR="00B45C46" w:rsidRPr="00504F18" w:rsidRDefault="00FD02A9" w:rsidP="00FD02A9">
      <w:pPr>
        <w:jc w:val="both"/>
        <w:rPr>
          <w:b/>
          <w:bCs/>
          <w:sz w:val="28"/>
          <w:szCs w:val="28"/>
        </w:rPr>
      </w:pPr>
      <w:r w:rsidRPr="00504F18">
        <w:rPr>
          <w:b/>
          <w:bCs/>
          <w:sz w:val="28"/>
          <w:szCs w:val="28"/>
        </w:rPr>
        <w:t xml:space="preserve">         </w:t>
      </w:r>
      <w:r w:rsidR="007C78A7">
        <w:rPr>
          <w:b/>
          <w:bCs/>
          <w:sz w:val="28"/>
          <w:szCs w:val="28"/>
        </w:rPr>
        <w:t>1.1.</w:t>
      </w:r>
      <w:r w:rsidR="00B45C46" w:rsidRPr="00504F18">
        <w:rPr>
          <w:b/>
          <w:bCs/>
          <w:sz w:val="28"/>
          <w:szCs w:val="28"/>
        </w:rPr>
        <w:t xml:space="preserve"> </w:t>
      </w:r>
      <w:r w:rsidRPr="00504F18">
        <w:rPr>
          <w:b/>
          <w:bCs/>
          <w:sz w:val="28"/>
          <w:szCs w:val="28"/>
        </w:rPr>
        <w:t>Статью</w:t>
      </w:r>
      <w:r w:rsidR="00B45C46" w:rsidRPr="00504F18">
        <w:rPr>
          <w:b/>
          <w:bCs/>
          <w:sz w:val="28"/>
          <w:szCs w:val="28"/>
        </w:rPr>
        <w:t xml:space="preserve"> 3</w:t>
      </w:r>
      <w:r w:rsidRPr="00504F18">
        <w:rPr>
          <w:b/>
          <w:bCs/>
          <w:sz w:val="28"/>
          <w:szCs w:val="28"/>
        </w:rPr>
        <w:t>:</w:t>
      </w:r>
    </w:p>
    <w:p w:rsidR="00993FCB" w:rsidRPr="00FD02A9" w:rsidRDefault="009811C8" w:rsidP="00FD02A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FD02A9">
        <w:rPr>
          <w:sz w:val="28"/>
          <w:szCs w:val="28"/>
        </w:rPr>
        <w:t xml:space="preserve"> </w:t>
      </w:r>
      <w:r w:rsidR="00993FCB" w:rsidRPr="00FD02A9">
        <w:rPr>
          <w:sz w:val="28"/>
          <w:szCs w:val="28"/>
        </w:rPr>
        <w:t xml:space="preserve">дополнить </w:t>
      </w:r>
      <w:proofErr w:type="gramStart"/>
      <w:r w:rsidR="00993FCB" w:rsidRPr="00FD02A9">
        <w:rPr>
          <w:sz w:val="28"/>
          <w:szCs w:val="28"/>
        </w:rPr>
        <w:t>ч</w:t>
      </w:r>
      <w:proofErr w:type="gramEnd"/>
      <w:r w:rsidR="00993FCB" w:rsidRPr="00FD02A9">
        <w:rPr>
          <w:sz w:val="28"/>
          <w:szCs w:val="28"/>
        </w:rPr>
        <w:t>.5.1. следующего содержания:</w:t>
      </w:r>
    </w:p>
    <w:p w:rsidR="00944542" w:rsidRDefault="00993FCB" w:rsidP="00B45C46">
      <w:pPr>
        <w:ind w:firstLine="708"/>
        <w:jc w:val="both"/>
        <w:rPr>
          <w:sz w:val="28"/>
          <w:szCs w:val="28"/>
        </w:rPr>
      </w:pPr>
      <w:r w:rsidRPr="00177F1A">
        <w:rPr>
          <w:sz w:val="28"/>
          <w:szCs w:val="28"/>
        </w:rPr>
        <w:t>«</w:t>
      </w:r>
      <w:r>
        <w:rPr>
          <w:sz w:val="28"/>
          <w:szCs w:val="28"/>
        </w:rPr>
        <w:t>5.1.Муниципальные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области»;</w:t>
      </w:r>
    </w:p>
    <w:p w:rsidR="00993FCB" w:rsidRPr="00FD02A9" w:rsidRDefault="00B31279" w:rsidP="00FD02A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FD02A9">
        <w:rPr>
          <w:sz w:val="28"/>
          <w:szCs w:val="28"/>
        </w:rPr>
        <w:t xml:space="preserve"> </w:t>
      </w:r>
      <w:r w:rsidR="00993FCB" w:rsidRPr="00FD02A9">
        <w:rPr>
          <w:sz w:val="28"/>
          <w:szCs w:val="28"/>
        </w:rPr>
        <w:t xml:space="preserve">дополнить </w:t>
      </w:r>
      <w:proofErr w:type="gramStart"/>
      <w:r w:rsidR="00993FCB" w:rsidRPr="00FD02A9">
        <w:rPr>
          <w:sz w:val="28"/>
          <w:szCs w:val="28"/>
        </w:rPr>
        <w:t>ч</w:t>
      </w:r>
      <w:proofErr w:type="gramEnd"/>
      <w:r w:rsidR="00993FCB" w:rsidRPr="00FD02A9">
        <w:rPr>
          <w:sz w:val="28"/>
          <w:szCs w:val="28"/>
        </w:rPr>
        <w:t>.7 следующего содержания:</w:t>
      </w:r>
    </w:p>
    <w:p w:rsidR="00993FCB" w:rsidRDefault="00993FCB" w:rsidP="00993FCB">
      <w:pPr>
        <w:ind w:firstLine="708"/>
        <w:jc w:val="both"/>
        <w:rPr>
          <w:sz w:val="28"/>
          <w:szCs w:val="28"/>
        </w:rPr>
      </w:pPr>
      <w:r w:rsidRPr="00F961A8">
        <w:rPr>
          <w:sz w:val="28"/>
          <w:szCs w:val="28"/>
        </w:rPr>
        <w:t>«7</w:t>
      </w:r>
      <w:r>
        <w:rPr>
          <w:sz w:val="28"/>
          <w:szCs w:val="28"/>
        </w:rPr>
        <w:t>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993FCB" w:rsidRDefault="00993FCB" w:rsidP="00993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 положений, способствующих возникновению </w:t>
      </w:r>
      <w:r>
        <w:rPr>
          <w:sz w:val="28"/>
          <w:szCs w:val="28"/>
        </w:rPr>
        <w:lastRenderedPageBreak/>
        <w:t>необоснованных  расходов субъектов  предпринимательской и инвестиционной деятельности и местных бюджетов</w:t>
      </w:r>
      <w:proofErr w:type="gramStart"/>
      <w:r>
        <w:rPr>
          <w:sz w:val="28"/>
          <w:szCs w:val="28"/>
        </w:rPr>
        <w:t>.»;</w:t>
      </w:r>
      <w:proofErr w:type="gramEnd"/>
    </w:p>
    <w:p w:rsidR="00993FCB" w:rsidRDefault="00993FCB" w:rsidP="0094553C">
      <w:pPr>
        <w:ind w:firstLine="708"/>
        <w:jc w:val="both"/>
        <w:rPr>
          <w:b/>
          <w:sz w:val="28"/>
          <w:szCs w:val="28"/>
        </w:rPr>
      </w:pPr>
    </w:p>
    <w:p w:rsidR="00AF34F5" w:rsidRPr="00B31279" w:rsidRDefault="00B31279" w:rsidP="00B31279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C7145C">
        <w:rPr>
          <w:b/>
          <w:sz w:val="28"/>
          <w:szCs w:val="28"/>
        </w:rPr>
        <w:t xml:space="preserve"> В</w:t>
      </w:r>
      <w:r w:rsidR="0094553C" w:rsidRPr="00B31279">
        <w:rPr>
          <w:b/>
          <w:sz w:val="28"/>
          <w:szCs w:val="28"/>
        </w:rPr>
        <w:t xml:space="preserve"> статье 4:</w:t>
      </w:r>
    </w:p>
    <w:p w:rsidR="00331F58" w:rsidRDefault="00B31279" w:rsidP="00945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331F58">
        <w:rPr>
          <w:sz w:val="28"/>
          <w:szCs w:val="28"/>
        </w:rPr>
        <w:t xml:space="preserve"> пункт </w:t>
      </w:r>
      <w:r w:rsidR="0064714F">
        <w:rPr>
          <w:sz w:val="28"/>
          <w:szCs w:val="28"/>
        </w:rPr>
        <w:t>22</w:t>
      </w:r>
      <w:r w:rsidR="00331F58">
        <w:rPr>
          <w:sz w:val="28"/>
          <w:szCs w:val="28"/>
        </w:rPr>
        <w:t xml:space="preserve"> изложить в следующей редакции:</w:t>
      </w:r>
    </w:p>
    <w:p w:rsidR="00331F58" w:rsidRDefault="0064714F" w:rsidP="00945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331F58">
        <w:rPr>
          <w:sz w:val="28"/>
          <w:szCs w:val="28"/>
        </w:rPr>
        <w:t>) присвоение адресов объектам адресации, изменение, аннулирование адресов, присвоение  наименований элементам улично-дорожной  сети ( за исключением  автомобильных дорог  федерального значения, автомобильных дорог  регионального или межмуниципального значения, местного значения муниципального района),  наименований  элементам планировочной структуры в границах поселения, изменение, аннулирование таких наименований, размещение  информации в государственном адресном реестре</w:t>
      </w:r>
      <w:proofErr w:type="gramStart"/>
      <w:r w:rsidR="00331F58">
        <w:rPr>
          <w:sz w:val="28"/>
          <w:szCs w:val="28"/>
        </w:rPr>
        <w:t>;»</w:t>
      </w:r>
      <w:proofErr w:type="gramEnd"/>
    </w:p>
    <w:p w:rsidR="00AF34F5" w:rsidRDefault="00AF34F5" w:rsidP="0094553C">
      <w:pPr>
        <w:ind w:firstLine="708"/>
        <w:jc w:val="both"/>
        <w:rPr>
          <w:sz w:val="28"/>
          <w:szCs w:val="28"/>
        </w:rPr>
      </w:pPr>
    </w:p>
    <w:p w:rsidR="00331F58" w:rsidRDefault="00B31279" w:rsidP="00945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64714F">
        <w:rPr>
          <w:sz w:val="28"/>
          <w:szCs w:val="28"/>
        </w:rPr>
        <w:t xml:space="preserve"> пункт 36</w:t>
      </w:r>
      <w:r w:rsidR="00331F58">
        <w:rPr>
          <w:sz w:val="28"/>
          <w:szCs w:val="28"/>
        </w:rPr>
        <w:t xml:space="preserve"> признать утратившим силу;</w:t>
      </w:r>
    </w:p>
    <w:p w:rsidR="00AF34F5" w:rsidRDefault="00AF34F5" w:rsidP="0094553C">
      <w:pPr>
        <w:ind w:firstLine="708"/>
        <w:jc w:val="both"/>
        <w:rPr>
          <w:sz w:val="28"/>
          <w:szCs w:val="28"/>
        </w:rPr>
      </w:pPr>
    </w:p>
    <w:p w:rsidR="0025200F" w:rsidRDefault="00B31279" w:rsidP="00331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331F58">
        <w:rPr>
          <w:sz w:val="28"/>
          <w:szCs w:val="28"/>
        </w:rPr>
        <w:t xml:space="preserve"> дополнить пунктом 40 следующего содержания:  </w:t>
      </w:r>
      <w:r w:rsidR="0094553C">
        <w:rPr>
          <w:sz w:val="28"/>
          <w:szCs w:val="28"/>
        </w:rPr>
        <w:t xml:space="preserve"> </w:t>
      </w:r>
    </w:p>
    <w:p w:rsidR="00331F58" w:rsidRDefault="00331F58" w:rsidP="00331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«40) создание</w:t>
      </w:r>
      <w:r w:rsidR="004270D3">
        <w:rPr>
          <w:sz w:val="28"/>
          <w:szCs w:val="28"/>
        </w:rPr>
        <w:t xml:space="preserve"> условий для реализации мер, направленных на укрепление межнационального 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 межнациональных (межэтнических) конфликтов</w:t>
      </w:r>
      <w:proofErr w:type="gramStart"/>
      <w:r w:rsidR="004270D3">
        <w:rPr>
          <w:sz w:val="28"/>
          <w:szCs w:val="28"/>
        </w:rPr>
        <w:t>.»</w:t>
      </w:r>
      <w:r w:rsidR="00AF34F5">
        <w:rPr>
          <w:sz w:val="28"/>
          <w:szCs w:val="28"/>
        </w:rPr>
        <w:t>;</w:t>
      </w:r>
      <w:proofErr w:type="gramEnd"/>
    </w:p>
    <w:p w:rsidR="00AF34F5" w:rsidRDefault="00AF34F5" w:rsidP="00331F58">
      <w:pPr>
        <w:ind w:firstLine="708"/>
        <w:jc w:val="both"/>
        <w:rPr>
          <w:sz w:val="28"/>
          <w:szCs w:val="28"/>
        </w:rPr>
      </w:pPr>
    </w:p>
    <w:p w:rsidR="00F51BCA" w:rsidRPr="00B31279" w:rsidRDefault="00B31279" w:rsidP="00B31279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="00C7145C">
        <w:rPr>
          <w:b/>
          <w:bCs/>
          <w:sz w:val="28"/>
          <w:szCs w:val="28"/>
        </w:rPr>
        <w:t>В</w:t>
      </w:r>
      <w:r w:rsidR="00F51BCA" w:rsidRPr="00B31279">
        <w:rPr>
          <w:b/>
          <w:bCs/>
          <w:sz w:val="28"/>
          <w:szCs w:val="28"/>
        </w:rPr>
        <w:t xml:space="preserve"> статье 6:</w:t>
      </w:r>
    </w:p>
    <w:p w:rsidR="00C6334B" w:rsidRPr="00F51BCA" w:rsidRDefault="00B31279" w:rsidP="00F51BCA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F51BCA">
        <w:rPr>
          <w:sz w:val="28"/>
          <w:szCs w:val="28"/>
        </w:rPr>
        <w:t xml:space="preserve"> </w:t>
      </w:r>
      <w:r w:rsidR="00AF66E4">
        <w:rPr>
          <w:sz w:val="28"/>
          <w:szCs w:val="28"/>
        </w:rPr>
        <w:t xml:space="preserve"> </w:t>
      </w:r>
      <w:r w:rsidR="00C6334B" w:rsidRPr="00F51BCA">
        <w:rPr>
          <w:sz w:val="28"/>
          <w:szCs w:val="28"/>
        </w:rPr>
        <w:t xml:space="preserve">п.3 </w:t>
      </w:r>
      <w:r w:rsidR="00F51BCA" w:rsidRPr="00F51BCA">
        <w:rPr>
          <w:sz w:val="28"/>
          <w:szCs w:val="28"/>
        </w:rPr>
        <w:t xml:space="preserve">ч.1. </w:t>
      </w:r>
      <w:r w:rsidR="00C6334B" w:rsidRPr="00F51BCA">
        <w:rPr>
          <w:sz w:val="28"/>
          <w:szCs w:val="28"/>
        </w:rPr>
        <w:t xml:space="preserve"> изложить в следующей редакции:</w:t>
      </w:r>
    </w:p>
    <w:p w:rsidR="00C6334B" w:rsidRDefault="00FD0097" w:rsidP="00C6334B">
      <w:pPr>
        <w:pStyle w:val="a3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34B">
        <w:rPr>
          <w:sz w:val="28"/>
          <w:szCs w:val="28"/>
        </w:rP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="00C6334B">
        <w:rPr>
          <w:sz w:val="28"/>
          <w:szCs w:val="28"/>
        </w:rPr>
        <w:t>;»</w:t>
      </w:r>
      <w:proofErr w:type="gramEnd"/>
      <w:r w:rsidR="00C6334B">
        <w:rPr>
          <w:sz w:val="28"/>
          <w:szCs w:val="28"/>
        </w:rPr>
        <w:t>;</w:t>
      </w:r>
    </w:p>
    <w:p w:rsidR="00C6334B" w:rsidRPr="00FD0097" w:rsidRDefault="00B31279" w:rsidP="00FD0097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FD0097">
        <w:rPr>
          <w:sz w:val="28"/>
          <w:szCs w:val="28"/>
        </w:rPr>
        <w:t xml:space="preserve"> </w:t>
      </w:r>
      <w:r w:rsidR="00C7145C">
        <w:rPr>
          <w:sz w:val="28"/>
          <w:szCs w:val="28"/>
        </w:rPr>
        <w:t xml:space="preserve"> </w:t>
      </w:r>
      <w:r w:rsidR="00504F18">
        <w:rPr>
          <w:sz w:val="28"/>
          <w:szCs w:val="28"/>
        </w:rPr>
        <w:t>п.11.ч.1.</w:t>
      </w:r>
      <w:r w:rsidR="00C6334B" w:rsidRPr="00FD0097">
        <w:rPr>
          <w:sz w:val="28"/>
          <w:szCs w:val="28"/>
        </w:rPr>
        <w:t xml:space="preserve"> изложить в следующей редакции:</w:t>
      </w:r>
    </w:p>
    <w:p w:rsidR="00C6334B" w:rsidRDefault="00C6334B" w:rsidP="00C6334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организация профессионального  образования и дополнительного  профессионального  образования выборных должностных лиц местного самоуправления, членов выборных органов местного самоуправления, депутатов представительных  органов  муниципальных </w:t>
      </w:r>
      <w:r w:rsidR="00504F18">
        <w:rPr>
          <w:sz w:val="28"/>
          <w:szCs w:val="28"/>
        </w:rPr>
        <w:t>образований</w:t>
      </w:r>
      <w:r>
        <w:rPr>
          <w:sz w:val="28"/>
          <w:szCs w:val="28"/>
        </w:rPr>
        <w:t>, муниципальных служащих и работников муниципальных учреждений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04F18" w:rsidRDefault="00504F18" w:rsidP="00C6334B">
      <w:pPr>
        <w:pStyle w:val="a3"/>
        <w:ind w:left="0" w:firstLine="709"/>
        <w:jc w:val="both"/>
        <w:rPr>
          <w:sz w:val="28"/>
          <w:szCs w:val="28"/>
        </w:rPr>
      </w:pPr>
    </w:p>
    <w:p w:rsidR="004270D3" w:rsidRPr="00C7145C" w:rsidRDefault="00C7145C" w:rsidP="00C7145C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6E4">
        <w:rPr>
          <w:sz w:val="28"/>
          <w:szCs w:val="28"/>
        </w:rPr>
        <w:t>1.4</w:t>
      </w:r>
      <w:r w:rsidRPr="00C7145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80B21">
        <w:rPr>
          <w:sz w:val="28"/>
          <w:szCs w:val="28"/>
        </w:rPr>
        <w:t>П</w:t>
      </w:r>
      <w:r w:rsidR="00D1101C" w:rsidRPr="00C7145C">
        <w:rPr>
          <w:sz w:val="28"/>
          <w:szCs w:val="28"/>
        </w:rPr>
        <w:t>.6 ч.3 ст.20 исключить;</w:t>
      </w:r>
    </w:p>
    <w:p w:rsidR="00504F18" w:rsidRPr="00D1101C" w:rsidRDefault="00504F18" w:rsidP="00504F18">
      <w:pPr>
        <w:pStyle w:val="a3"/>
        <w:ind w:left="1068"/>
        <w:jc w:val="both"/>
        <w:rPr>
          <w:b/>
          <w:sz w:val="28"/>
          <w:szCs w:val="28"/>
        </w:rPr>
      </w:pPr>
    </w:p>
    <w:p w:rsidR="00D1101C" w:rsidRPr="00AF66E4" w:rsidRDefault="00AF66E4" w:rsidP="00AF66E4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7145C" w:rsidRPr="00AF66E4">
        <w:rPr>
          <w:sz w:val="28"/>
          <w:szCs w:val="28"/>
        </w:rPr>
        <w:t xml:space="preserve"> </w:t>
      </w:r>
      <w:r w:rsidR="00880B21">
        <w:rPr>
          <w:sz w:val="28"/>
          <w:szCs w:val="28"/>
        </w:rPr>
        <w:t>С</w:t>
      </w:r>
      <w:r w:rsidR="00D1101C" w:rsidRPr="00AF66E4">
        <w:rPr>
          <w:sz w:val="28"/>
          <w:szCs w:val="28"/>
        </w:rPr>
        <w:t xml:space="preserve">т.22 дополнить </w:t>
      </w:r>
      <w:proofErr w:type="gramStart"/>
      <w:r w:rsidR="00D1101C" w:rsidRPr="00AF66E4">
        <w:rPr>
          <w:sz w:val="28"/>
          <w:szCs w:val="28"/>
        </w:rPr>
        <w:t>ч</w:t>
      </w:r>
      <w:proofErr w:type="gramEnd"/>
      <w:r w:rsidR="00D1101C" w:rsidRPr="00AF66E4">
        <w:rPr>
          <w:sz w:val="28"/>
          <w:szCs w:val="28"/>
        </w:rPr>
        <w:t>. 4.1. следующего содержания:</w:t>
      </w:r>
    </w:p>
    <w:p w:rsidR="00D1101C" w:rsidRDefault="00D1101C" w:rsidP="00D1101C">
      <w:pPr>
        <w:ind w:firstLine="709"/>
        <w:jc w:val="both"/>
        <w:rPr>
          <w:sz w:val="28"/>
          <w:szCs w:val="28"/>
        </w:rPr>
      </w:pPr>
      <w:r w:rsidRPr="00AB505B">
        <w:rPr>
          <w:sz w:val="28"/>
          <w:szCs w:val="28"/>
        </w:rPr>
        <w:t>«</w:t>
      </w:r>
      <w:r>
        <w:rPr>
          <w:sz w:val="28"/>
          <w:szCs w:val="28"/>
        </w:rPr>
        <w:t xml:space="preserve">4.1. На депутата распространяются гарантии и ограничения, предусмотренные статьей 40 Федерального закона от 06.10.2003 №131-ФЗ «Об общих принципах организации местного самоуправления  в Российской Федерации», Законом Томской области от 06.05.2009 № 68-ОЗ «О гарантиях </w:t>
      </w:r>
      <w:r>
        <w:rPr>
          <w:sz w:val="28"/>
          <w:szCs w:val="28"/>
        </w:rPr>
        <w:lastRenderedPageBreak/>
        <w:t>деятельности  депутатов  представительных органов муниципальных образований, выборных долностных лиц местного самоуправления, лиц, замещающих муниципальные  должности, в Томской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AF6159" w:rsidRDefault="00AF6159" w:rsidP="00D1101C">
      <w:pPr>
        <w:ind w:firstLine="709"/>
        <w:jc w:val="both"/>
        <w:rPr>
          <w:sz w:val="28"/>
          <w:szCs w:val="28"/>
        </w:rPr>
      </w:pPr>
    </w:p>
    <w:p w:rsidR="00D47E23" w:rsidRPr="00AF66E4" w:rsidRDefault="00880B21" w:rsidP="00AF66E4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7E23" w:rsidRPr="00AF66E4">
        <w:rPr>
          <w:sz w:val="28"/>
          <w:szCs w:val="28"/>
        </w:rPr>
        <w:t>татью 23 исключить;</w:t>
      </w:r>
    </w:p>
    <w:p w:rsidR="00AF6159" w:rsidRDefault="00AF6159" w:rsidP="00AF6159">
      <w:pPr>
        <w:pStyle w:val="a3"/>
        <w:ind w:left="1068"/>
        <w:jc w:val="both"/>
        <w:rPr>
          <w:sz w:val="28"/>
          <w:szCs w:val="28"/>
        </w:rPr>
      </w:pPr>
    </w:p>
    <w:p w:rsidR="007E086F" w:rsidRPr="00AF66E4" w:rsidRDefault="00880B21" w:rsidP="00AF66E4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086F" w:rsidRPr="00AF66E4">
        <w:rPr>
          <w:sz w:val="28"/>
          <w:szCs w:val="28"/>
        </w:rPr>
        <w:t xml:space="preserve">т. 27 дополнить </w:t>
      </w:r>
      <w:proofErr w:type="gramStart"/>
      <w:r w:rsidR="007E086F" w:rsidRPr="00AF66E4">
        <w:rPr>
          <w:sz w:val="28"/>
          <w:szCs w:val="28"/>
        </w:rPr>
        <w:t>ч</w:t>
      </w:r>
      <w:proofErr w:type="gramEnd"/>
      <w:r w:rsidR="007E086F" w:rsidRPr="00AF66E4">
        <w:rPr>
          <w:sz w:val="28"/>
          <w:szCs w:val="28"/>
        </w:rPr>
        <w:t>. 9 следующего содержания:</w:t>
      </w:r>
    </w:p>
    <w:p w:rsidR="007E086F" w:rsidRDefault="007E086F" w:rsidP="007E086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proofErr w:type="gramStart"/>
      <w:r>
        <w:rPr>
          <w:sz w:val="28"/>
          <w:szCs w:val="28"/>
        </w:rPr>
        <w:t>На Главу муниципального образования распространяются гарантии и ограничения, предусмотренные статьей 40 Федерального  закона от 06.10.2003г. №131-ФЗ «Об общих принципах организации местного самоуправления в Российской Федерации», Законом Томской области от 06.05.2009 г. №68-ОЗ «О гарантиях деятельности  депутатов представительных органов муниципальных образований, выборных должностных лиц местного самоуправления, лиц, замещающих  муниципальные должности, в Томской области».»;</w:t>
      </w:r>
      <w:proofErr w:type="gramEnd"/>
    </w:p>
    <w:p w:rsidR="00AF6159" w:rsidRDefault="00AF6159" w:rsidP="007E086F">
      <w:pPr>
        <w:pStyle w:val="a3"/>
        <w:ind w:left="0" w:firstLine="709"/>
        <w:jc w:val="both"/>
        <w:rPr>
          <w:sz w:val="28"/>
          <w:szCs w:val="28"/>
        </w:rPr>
      </w:pPr>
    </w:p>
    <w:p w:rsidR="00AF6159" w:rsidRPr="00AF66E4" w:rsidRDefault="00AF66E4" w:rsidP="00AF66E4">
      <w:pPr>
        <w:pStyle w:val="a3"/>
        <w:numPr>
          <w:ilvl w:val="1"/>
          <w:numId w:val="1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F6159" w:rsidRPr="00AF66E4">
        <w:rPr>
          <w:b/>
          <w:bCs/>
          <w:sz w:val="28"/>
          <w:szCs w:val="28"/>
        </w:rPr>
        <w:t xml:space="preserve"> статье 30:</w:t>
      </w:r>
    </w:p>
    <w:p w:rsidR="007E086F" w:rsidRPr="00AF6159" w:rsidRDefault="00AF66E4" w:rsidP="00AF61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="00AF6159">
        <w:rPr>
          <w:sz w:val="28"/>
          <w:szCs w:val="28"/>
        </w:rPr>
        <w:t xml:space="preserve"> </w:t>
      </w:r>
      <w:r w:rsidR="00AF6159" w:rsidRPr="00AF6159">
        <w:rPr>
          <w:sz w:val="28"/>
          <w:szCs w:val="28"/>
        </w:rPr>
        <w:t>п.7.</w:t>
      </w:r>
      <w:r w:rsidR="007E086F" w:rsidRPr="00AF6159">
        <w:rPr>
          <w:sz w:val="28"/>
          <w:szCs w:val="28"/>
        </w:rPr>
        <w:t xml:space="preserve"> изложить в следующей редакции:</w:t>
      </w:r>
    </w:p>
    <w:p w:rsidR="00D1101C" w:rsidRPr="00333391" w:rsidRDefault="007E086F" w:rsidP="0033339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 муниципального жилищного  контроля, а также иных полномочий органов местного самоуправления  в соответствии с жилищным законодательством</w:t>
      </w:r>
      <w:proofErr w:type="gramStart"/>
      <w:r>
        <w:rPr>
          <w:sz w:val="28"/>
          <w:szCs w:val="28"/>
        </w:rPr>
        <w:t>;»</w:t>
      </w:r>
      <w:proofErr w:type="gramEnd"/>
    </w:p>
    <w:p w:rsidR="00A774A4" w:rsidRPr="00AF6159" w:rsidRDefault="00A774A4" w:rsidP="00AF6159">
      <w:pPr>
        <w:jc w:val="both"/>
        <w:rPr>
          <w:bCs/>
          <w:sz w:val="28"/>
          <w:szCs w:val="28"/>
        </w:rPr>
      </w:pPr>
      <w:r w:rsidRPr="00AF6159">
        <w:rPr>
          <w:bCs/>
          <w:sz w:val="28"/>
          <w:szCs w:val="28"/>
        </w:rPr>
        <w:t xml:space="preserve"> </w:t>
      </w:r>
    </w:p>
    <w:p w:rsidR="0074117A" w:rsidRDefault="00095E5D" w:rsidP="0074117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1.8.2.</w:t>
      </w:r>
      <w:r w:rsidR="0074117A">
        <w:rPr>
          <w:sz w:val="28"/>
          <w:szCs w:val="28"/>
        </w:rPr>
        <w:t xml:space="preserve"> пункт 23 изложить в следующей редакции:</w:t>
      </w:r>
    </w:p>
    <w:p w:rsidR="0037225D" w:rsidRDefault="0074117A" w:rsidP="00333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«23) присвоение адресов объектам адресации, изменение, аннулирование адресов, присвоение наименований элементам  улично-дорожной сети (за исключением автомобильных дорог федерального значения, автомобильных </w:t>
      </w:r>
      <w:r w:rsidR="00613DA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федерального значения, автомобильных дорог регионального или межмуниципального значения, местного  значения муниципального района), наименований  элементам планировочной структуры в границах поселения, изменение, аннулирование  таких наименований, размещение  информации в государственном адресном реестре</w:t>
      </w:r>
      <w:proofErr w:type="gramStart"/>
      <w:r>
        <w:rPr>
          <w:sz w:val="28"/>
          <w:szCs w:val="28"/>
        </w:rPr>
        <w:t>;»</w:t>
      </w:r>
      <w:proofErr w:type="gramEnd"/>
    </w:p>
    <w:p w:rsidR="00856737" w:rsidRDefault="00856737" w:rsidP="00333391">
      <w:pPr>
        <w:ind w:firstLine="708"/>
        <w:jc w:val="both"/>
        <w:rPr>
          <w:sz w:val="28"/>
          <w:szCs w:val="28"/>
        </w:rPr>
      </w:pPr>
    </w:p>
    <w:p w:rsidR="0037225D" w:rsidRDefault="00095E5D" w:rsidP="0037225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="0037225D">
        <w:rPr>
          <w:sz w:val="28"/>
          <w:szCs w:val="28"/>
        </w:rPr>
        <w:t xml:space="preserve"> п.37. </w:t>
      </w:r>
      <w:r w:rsidR="0037225D" w:rsidRPr="0037225D">
        <w:rPr>
          <w:sz w:val="28"/>
          <w:szCs w:val="28"/>
        </w:rPr>
        <w:t xml:space="preserve"> исключить;</w:t>
      </w:r>
    </w:p>
    <w:p w:rsidR="00856737" w:rsidRPr="0037225D" w:rsidRDefault="00856737" w:rsidP="0037225D">
      <w:pPr>
        <w:ind w:left="708"/>
        <w:jc w:val="both"/>
        <w:rPr>
          <w:sz w:val="28"/>
          <w:szCs w:val="28"/>
        </w:rPr>
      </w:pPr>
    </w:p>
    <w:p w:rsidR="0037225D" w:rsidRPr="00537B2D" w:rsidRDefault="00095E5D" w:rsidP="00537B2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</w:t>
      </w:r>
      <w:r w:rsidR="00537B2D">
        <w:rPr>
          <w:sz w:val="28"/>
          <w:szCs w:val="28"/>
        </w:rPr>
        <w:t xml:space="preserve"> п.43 </w:t>
      </w:r>
      <w:r w:rsidR="0037225D" w:rsidRPr="00537B2D">
        <w:rPr>
          <w:sz w:val="28"/>
          <w:szCs w:val="28"/>
        </w:rPr>
        <w:t xml:space="preserve"> изложить в следующей редакции:</w:t>
      </w:r>
    </w:p>
    <w:p w:rsidR="0037225D" w:rsidRDefault="0037225D" w:rsidP="0037225D">
      <w:pPr>
        <w:ind w:firstLine="708"/>
        <w:jc w:val="both"/>
        <w:rPr>
          <w:sz w:val="28"/>
          <w:szCs w:val="28"/>
        </w:rPr>
      </w:pPr>
      <w:r w:rsidRPr="00CA413A">
        <w:rPr>
          <w:sz w:val="28"/>
          <w:szCs w:val="28"/>
        </w:rPr>
        <w:t>«43</w:t>
      </w:r>
      <w:r>
        <w:rPr>
          <w:sz w:val="28"/>
          <w:szCs w:val="28"/>
        </w:rPr>
        <w:t xml:space="preserve">) создание муниципальных предприятий и учреждений, осуществление финансового обеспечения деятельности муниципальных казенных учреждений  и финансового обеспечения выполнения муниципального задания бюджетными </w:t>
      </w:r>
      <w:r w:rsidR="00613DA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автономными муниципальными учреждениями, </w:t>
      </w:r>
      <w:r w:rsidRPr="00CA413A">
        <w:rPr>
          <w:sz w:val="28"/>
          <w:szCs w:val="28"/>
        </w:rPr>
        <w:t xml:space="preserve">  </w:t>
      </w:r>
      <w:r>
        <w:rPr>
          <w:sz w:val="28"/>
          <w:szCs w:val="28"/>
        </w:rPr>
        <w:t>а также осуществление  закупок товаров, работ, услуг для обеспечения  муниципальных нужд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56737" w:rsidRDefault="00856737" w:rsidP="0037225D">
      <w:pPr>
        <w:ind w:firstLine="708"/>
        <w:jc w:val="both"/>
        <w:rPr>
          <w:sz w:val="28"/>
          <w:szCs w:val="28"/>
        </w:rPr>
      </w:pPr>
    </w:p>
    <w:p w:rsidR="00537B2D" w:rsidRPr="00537B2D" w:rsidRDefault="00095E5D" w:rsidP="00537B2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1.8.5. </w:t>
      </w:r>
      <w:r w:rsidR="00537B2D">
        <w:rPr>
          <w:sz w:val="28"/>
          <w:szCs w:val="28"/>
        </w:rPr>
        <w:t xml:space="preserve"> п.47 </w:t>
      </w:r>
      <w:r w:rsidR="00537B2D" w:rsidRPr="00537B2D">
        <w:rPr>
          <w:sz w:val="28"/>
          <w:szCs w:val="28"/>
        </w:rPr>
        <w:t xml:space="preserve"> изложить в следующей  редакции:</w:t>
      </w:r>
    </w:p>
    <w:p w:rsidR="00537B2D" w:rsidRDefault="00537B2D" w:rsidP="00537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«47)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 местного самоуправления, депутатов представительных  органов муниципальных образований, муниципальных служащих  и работников муниципальных  учреждений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56737" w:rsidRDefault="00856737" w:rsidP="00537B2D">
      <w:pPr>
        <w:ind w:firstLine="708"/>
        <w:jc w:val="both"/>
        <w:rPr>
          <w:sz w:val="28"/>
          <w:szCs w:val="28"/>
        </w:rPr>
      </w:pPr>
    </w:p>
    <w:p w:rsidR="0037225D" w:rsidRDefault="00095E5D" w:rsidP="003333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1.8.6.</w:t>
      </w:r>
      <w:r w:rsidR="00537B2D">
        <w:rPr>
          <w:sz w:val="28"/>
          <w:szCs w:val="28"/>
        </w:rPr>
        <w:t xml:space="preserve"> </w:t>
      </w:r>
      <w:r w:rsidR="00537B2D" w:rsidRPr="00537B2D">
        <w:rPr>
          <w:sz w:val="28"/>
          <w:szCs w:val="28"/>
        </w:rPr>
        <w:t>п.50  исключить;</w:t>
      </w:r>
    </w:p>
    <w:p w:rsidR="00856737" w:rsidRDefault="00856737" w:rsidP="00333391">
      <w:pPr>
        <w:ind w:left="708"/>
        <w:jc w:val="both"/>
        <w:rPr>
          <w:sz w:val="28"/>
          <w:szCs w:val="28"/>
        </w:rPr>
      </w:pPr>
    </w:p>
    <w:p w:rsidR="00066976" w:rsidRDefault="00095E5D" w:rsidP="0074117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1.8.7.</w:t>
      </w:r>
      <w:r w:rsidR="0064714F">
        <w:rPr>
          <w:sz w:val="28"/>
          <w:szCs w:val="28"/>
        </w:rPr>
        <w:t xml:space="preserve"> дополнить пунктом  55</w:t>
      </w:r>
      <w:r w:rsidR="00066976">
        <w:rPr>
          <w:sz w:val="28"/>
          <w:szCs w:val="28"/>
        </w:rPr>
        <w:t xml:space="preserve"> следующего содержания:</w:t>
      </w:r>
    </w:p>
    <w:p w:rsidR="00066976" w:rsidRDefault="0064714F" w:rsidP="00714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«55</w:t>
      </w:r>
      <w:r w:rsidR="00066976">
        <w:rPr>
          <w:sz w:val="28"/>
          <w:szCs w:val="28"/>
        </w:rPr>
        <w:t>) создание условий  для реализации мер, направленных на укрепление  межнационального и межконфессионального согласия, сохранение и развитие 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="00066976">
        <w:rPr>
          <w:sz w:val="28"/>
          <w:szCs w:val="28"/>
        </w:rPr>
        <w:t>;»</w:t>
      </w:r>
      <w:proofErr w:type="gramEnd"/>
      <w:r w:rsidR="00066976">
        <w:rPr>
          <w:sz w:val="28"/>
          <w:szCs w:val="28"/>
        </w:rPr>
        <w:t>.</w:t>
      </w:r>
    </w:p>
    <w:p w:rsidR="00A50B56" w:rsidRDefault="00A50B56" w:rsidP="00714926">
      <w:pPr>
        <w:ind w:firstLine="708"/>
        <w:jc w:val="both"/>
        <w:rPr>
          <w:sz w:val="28"/>
          <w:szCs w:val="28"/>
        </w:rPr>
      </w:pPr>
    </w:p>
    <w:p w:rsidR="00C33888" w:rsidRPr="00575A33" w:rsidRDefault="009343E5" w:rsidP="00095E5D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33888" w:rsidRPr="00575A33">
        <w:rPr>
          <w:sz w:val="28"/>
          <w:szCs w:val="28"/>
        </w:rPr>
        <w:t>.5 ст.32 изложить в следующей редакции:</w:t>
      </w:r>
    </w:p>
    <w:p w:rsidR="00C33888" w:rsidRDefault="00C33888" w:rsidP="00C33888">
      <w:pPr>
        <w:ind w:firstLine="709"/>
        <w:jc w:val="both"/>
        <w:rPr>
          <w:sz w:val="28"/>
          <w:szCs w:val="28"/>
        </w:rPr>
      </w:pPr>
      <w:r w:rsidRPr="00DE4933">
        <w:rPr>
          <w:sz w:val="28"/>
          <w:szCs w:val="28"/>
        </w:rPr>
        <w:t>«5</w:t>
      </w:r>
      <w:r>
        <w:rPr>
          <w:sz w:val="28"/>
          <w:szCs w:val="28"/>
        </w:rPr>
        <w:t xml:space="preserve">. В комиссию по предложению каждой политической партии, каждого избирательного объединения, иного общественного  объединения </w:t>
      </w:r>
      <w:r w:rsidRPr="00DE4933">
        <w:rPr>
          <w:sz w:val="28"/>
          <w:szCs w:val="28"/>
        </w:rPr>
        <w:t>может быть</w:t>
      </w:r>
      <w:r>
        <w:rPr>
          <w:sz w:val="28"/>
          <w:szCs w:val="28"/>
        </w:rPr>
        <w:t xml:space="preserve"> </w:t>
      </w:r>
      <w:r w:rsidRPr="00DE4933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назначено не более одного члена комиссии с правом решающего голоса. Политическая партия, избирательное объединение, иное общественное объединение не вправе  предлагать  одновременно несколько кандидатур для назначения в состав  одной комиссии, за исключением  случаев, предусмотренных федеральным законом</w:t>
      </w:r>
      <w:proofErr w:type="gramStart"/>
      <w:r>
        <w:rPr>
          <w:sz w:val="28"/>
          <w:szCs w:val="28"/>
        </w:rPr>
        <w:t>.»;</w:t>
      </w:r>
      <w:proofErr w:type="gramEnd"/>
    </w:p>
    <w:p w:rsidR="00A50B56" w:rsidRDefault="00A50B56" w:rsidP="00C33888">
      <w:pPr>
        <w:ind w:firstLine="709"/>
        <w:jc w:val="both"/>
        <w:rPr>
          <w:sz w:val="28"/>
          <w:szCs w:val="28"/>
        </w:rPr>
      </w:pPr>
    </w:p>
    <w:p w:rsidR="00C33888" w:rsidRDefault="009343E5" w:rsidP="00095E5D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33888">
        <w:rPr>
          <w:sz w:val="28"/>
          <w:szCs w:val="28"/>
        </w:rPr>
        <w:t>т.33 изложить в следующей редакции:</w:t>
      </w:r>
    </w:p>
    <w:p w:rsidR="00C33888" w:rsidRDefault="00C33888" w:rsidP="00C3388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75A33">
        <w:rPr>
          <w:sz w:val="28"/>
          <w:szCs w:val="28"/>
        </w:rPr>
        <w:t>33.</w:t>
      </w:r>
      <w:r>
        <w:rPr>
          <w:sz w:val="28"/>
          <w:szCs w:val="28"/>
        </w:rPr>
        <w:t>Правовое регулирование муниципальной службы в Новогоренском сельском поселении, включая требования к должностям  муниципальной службы, определение статуса муниципального служащего, условия и порядок прохождения  муниципальной службы,  осуществляется  Федеральным законом от 02.03.2007 г. № 25-ФЗ «О муниципальной службе в Российской Федерации», Законом Томской области от 11.09.2007 г. №198-ОЗ «О муниципальной службе  в Томской области», иными нормативными правовыми актами  Томской области, настоящим Уставом и</w:t>
      </w:r>
      <w:proofErr w:type="gramEnd"/>
      <w:r>
        <w:rPr>
          <w:sz w:val="28"/>
          <w:szCs w:val="28"/>
        </w:rPr>
        <w:t xml:space="preserve"> муниципальными правовыми актами</w:t>
      </w:r>
      <w:proofErr w:type="gramStart"/>
      <w:r>
        <w:rPr>
          <w:sz w:val="28"/>
          <w:szCs w:val="28"/>
        </w:rPr>
        <w:t>.»;</w:t>
      </w:r>
      <w:proofErr w:type="gramEnd"/>
    </w:p>
    <w:p w:rsidR="00575A33" w:rsidRDefault="00575A33" w:rsidP="00C33888">
      <w:pPr>
        <w:ind w:firstLine="708"/>
        <w:jc w:val="both"/>
        <w:rPr>
          <w:sz w:val="28"/>
          <w:szCs w:val="28"/>
        </w:rPr>
      </w:pPr>
    </w:p>
    <w:p w:rsidR="00C33888" w:rsidRDefault="00880B21" w:rsidP="00880B21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3888">
        <w:rPr>
          <w:sz w:val="28"/>
          <w:szCs w:val="28"/>
        </w:rPr>
        <w:t>лаву 4 изложить в следующей редакции:</w:t>
      </w:r>
    </w:p>
    <w:p w:rsidR="003850CA" w:rsidRDefault="003850CA" w:rsidP="003850CA">
      <w:pPr>
        <w:pStyle w:val="a3"/>
        <w:ind w:left="1068"/>
        <w:jc w:val="both"/>
        <w:rPr>
          <w:sz w:val="28"/>
          <w:szCs w:val="28"/>
        </w:rPr>
      </w:pPr>
    </w:p>
    <w:p w:rsidR="00DA4C21" w:rsidRDefault="00C33888" w:rsidP="00C33888">
      <w:pPr>
        <w:pStyle w:val="a3"/>
        <w:tabs>
          <w:tab w:val="left" w:pos="6960"/>
        </w:tabs>
        <w:ind w:left="1068"/>
        <w:jc w:val="both"/>
        <w:rPr>
          <w:b/>
          <w:sz w:val="28"/>
          <w:szCs w:val="28"/>
        </w:rPr>
      </w:pPr>
      <w:r w:rsidRPr="00C73C30">
        <w:rPr>
          <w:b/>
          <w:sz w:val="28"/>
          <w:szCs w:val="28"/>
        </w:rPr>
        <w:t>«ГЛАВА 4. МЕСТНЫЙ БЮДЖЕТ</w:t>
      </w:r>
    </w:p>
    <w:p w:rsidR="00C33888" w:rsidRDefault="00C33888" w:rsidP="00C33888">
      <w:pPr>
        <w:pStyle w:val="a3"/>
        <w:tabs>
          <w:tab w:val="left" w:pos="6960"/>
        </w:tabs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33888" w:rsidRDefault="00C33888" w:rsidP="00C33888">
      <w:pPr>
        <w:pStyle w:val="a3"/>
        <w:tabs>
          <w:tab w:val="left" w:pos="6960"/>
        </w:tabs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34. Местный бюджет</w:t>
      </w:r>
    </w:p>
    <w:p w:rsidR="00C33888" w:rsidRDefault="00C33888" w:rsidP="00C33888">
      <w:pPr>
        <w:pStyle w:val="a3"/>
        <w:tabs>
          <w:tab w:val="left" w:pos="6960"/>
        </w:tabs>
        <w:ind w:left="1068"/>
        <w:jc w:val="both"/>
        <w:rPr>
          <w:b/>
          <w:sz w:val="28"/>
          <w:szCs w:val="28"/>
        </w:rPr>
      </w:pPr>
    </w:p>
    <w:p w:rsidR="00C33888" w:rsidRDefault="00C33888" w:rsidP="00C33888">
      <w:pPr>
        <w:pStyle w:val="a3"/>
        <w:tabs>
          <w:tab w:val="left" w:pos="6960"/>
        </w:tabs>
        <w:ind w:left="0" w:firstLine="993"/>
        <w:jc w:val="both"/>
        <w:rPr>
          <w:sz w:val="28"/>
          <w:szCs w:val="28"/>
        </w:rPr>
      </w:pPr>
      <w:r w:rsidRPr="00C73C30">
        <w:rPr>
          <w:sz w:val="28"/>
          <w:szCs w:val="28"/>
        </w:rPr>
        <w:t>1.</w:t>
      </w:r>
      <w:r>
        <w:rPr>
          <w:sz w:val="28"/>
          <w:szCs w:val="28"/>
        </w:rPr>
        <w:t>Новогоренское сельское поселение имеет собственный бюджет  Новогоренского сельского поселения (местный бюджет).</w:t>
      </w:r>
    </w:p>
    <w:p w:rsidR="00C33888" w:rsidRDefault="00C33888" w:rsidP="00C33888">
      <w:pPr>
        <w:pStyle w:val="a3"/>
        <w:tabs>
          <w:tab w:val="left" w:pos="69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2.Местный бюджет разрабатывается Администрацией и утверждается решением Совета поселения.</w:t>
      </w:r>
    </w:p>
    <w:p w:rsidR="00C33888" w:rsidRDefault="00C33888" w:rsidP="00C33888">
      <w:pPr>
        <w:pStyle w:val="a3"/>
        <w:tabs>
          <w:tab w:val="left" w:pos="6960"/>
        </w:tabs>
        <w:ind w:left="0"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3.В местном бюджете в соответствии с бюджетной классификацией  Российской Федерации  раздельно предусматриваются доходы, направляемые на осуществление полномочий  органов местного самоуправления по решению вопросов  местного значения, и субвенции, предоставленные для обеспечения осуществления органами местного  самоуправления отдельных государственных  полномочий, преданных  им федеральными законами и законами Томской области, а также  осуществляемые за счет  указанных доходов и субвенций  соответствующие  расходы местного бюджета.</w:t>
      </w:r>
      <w:proofErr w:type="gramEnd"/>
    </w:p>
    <w:p w:rsidR="00C33888" w:rsidRDefault="00DA4C21" w:rsidP="00DA4C21">
      <w:pPr>
        <w:pStyle w:val="a3"/>
        <w:tabs>
          <w:tab w:val="left" w:pos="69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3888">
        <w:rPr>
          <w:sz w:val="28"/>
          <w:szCs w:val="28"/>
        </w:rPr>
        <w:t xml:space="preserve"> Администрация от имени Новогоренского сельского  поселения  имеет право осуществлять муниципальные внутренние заимствования и выдачу муниципальных  гарантий другим заёмщикам для привлечения кредитов (займов).</w:t>
      </w:r>
    </w:p>
    <w:p w:rsidR="00C33888" w:rsidRPr="00DA4C21" w:rsidRDefault="00C33888" w:rsidP="00DA4C21">
      <w:pPr>
        <w:pStyle w:val="a3"/>
        <w:tabs>
          <w:tab w:val="left" w:pos="69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Порядок формирования, утверждения, исполнения местного бюджета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исполнением, а также иные положения, регулирующие порядок  осуществления органами  местного самоуправления бюджетных полномочий, определяются  Советом поселения в соответствии  с требованиями, установленными  Бюджетным кодексом Российской Федерации, федеральными законами, законами Томской области.</w:t>
      </w:r>
    </w:p>
    <w:p w:rsidR="00C33888" w:rsidRDefault="00C33888" w:rsidP="00C33888">
      <w:pPr>
        <w:pStyle w:val="a3"/>
        <w:tabs>
          <w:tab w:val="left" w:pos="993"/>
        </w:tabs>
        <w:ind w:left="142" w:firstLine="851"/>
        <w:jc w:val="both"/>
        <w:rPr>
          <w:sz w:val="28"/>
          <w:szCs w:val="28"/>
        </w:rPr>
      </w:pPr>
      <w:r w:rsidRPr="00F1753E">
        <w:rPr>
          <w:sz w:val="28"/>
          <w:szCs w:val="28"/>
        </w:rPr>
        <w:t xml:space="preserve">5.Проект </w:t>
      </w:r>
      <w:r>
        <w:rPr>
          <w:sz w:val="28"/>
          <w:szCs w:val="28"/>
        </w:rPr>
        <w:t>местного бюджета, решение об утверждении местного бюджета, годовой отчет о его использовании,  ежеквартальные  сведения о ходе  исполнения  местного бюджета, о численности муниципальных служащих органов местного  самоуправления и работников  муниципальных учреждений с указанием  фактических затрат на их денежное содержание подлежат официальному опубликованию.</w:t>
      </w:r>
    </w:p>
    <w:p w:rsidR="00C33888" w:rsidRDefault="00C33888" w:rsidP="00C33888">
      <w:pPr>
        <w:pStyle w:val="a3"/>
        <w:tabs>
          <w:tab w:val="left" w:pos="993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C33888" w:rsidRDefault="00C33888" w:rsidP="00C33888">
      <w:pPr>
        <w:pStyle w:val="a3"/>
        <w:tabs>
          <w:tab w:val="left" w:pos="1665"/>
        </w:tabs>
        <w:ind w:left="709" w:firstLine="357"/>
        <w:jc w:val="both"/>
        <w:rPr>
          <w:sz w:val="28"/>
          <w:szCs w:val="28"/>
        </w:rPr>
      </w:pPr>
    </w:p>
    <w:p w:rsidR="00C33888" w:rsidRPr="00F1753E" w:rsidRDefault="00C33888" w:rsidP="00C33888">
      <w:pPr>
        <w:pStyle w:val="a3"/>
        <w:tabs>
          <w:tab w:val="left" w:pos="1665"/>
        </w:tabs>
        <w:ind w:left="709" w:firstLine="357"/>
        <w:jc w:val="both"/>
        <w:rPr>
          <w:b/>
        </w:rPr>
      </w:pPr>
      <w:r w:rsidRPr="00F1753E">
        <w:rPr>
          <w:b/>
          <w:sz w:val="28"/>
          <w:szCs w:val="28"/>
        </w:rPr>
        <w:t>Ст.</w:t>
      </w:r>
      <w:r>
        <w:rPr>
          <w:b/>
          <w:sz w:val="28"/>
          <w:szCs w:val="28"/>
        </w:rPr>
        <w:t xml:space="preserve"> </w:t>
      </w:r>
      <w:r w:rsidRPr="00F1753E">
        <w:rPr>
          <w:b/>
          <w:sz w:val="28"/>
          <w:szCs w:val="28"/>
        </w:rPr>
        <w:t>35. Доходы местного бюджета</w:t>
      </w:r>
    </w:p>
    <w:p w:rsidR="00C33888" w:rsidRDefault="00C33888" w:rsidP="00C33888">
      <w:pPr>
        <w:pStyle w:val="a3"/>
        <w:tabs>
          <w:tab w:val="left" w:pos="1665"/>
        </w:tabs>
        <w:ind w:left="709" w:firstLine="357"/>
        <w:jc w:val="both"/>
        <w:rPr>
          <w:b/>
        </w:rPr>
      </w:pPr>
    </w:p>
    <w:p w:rsidR="00C33888" w:rsidRDefault="00C33888" w:rsidP="00C33888">
      <w:pPr>
        <w:pStyle w:val="a3"/>
        <w:tabs>
          <w:tab w:val="left" w:pos="993"/>
        </w:tabs>
        <w:ind w:left="0" w:firstLine="1066"/>
        <w:jc w:val="both"/>
        <w:rPr>
          <w:sz w:val="28"/>
          <w:szCs w:val="28"/>
        </w:rPr>
      </w:pPr>
      <w:r w:rsidRPr="00F1753E">
        <w:rPr>
          <w:sz w:val="28"/>
          <w:szCs w:val="28"/>
        </w:rPr>
        <w:t xml:space="preserve">К собственным </w:t>
      </w:r>
      <w:r>
        <w:rPr>
          <w:sz w:val="28"/>
          <w:szCs w:val="28"/>
        </w:rPr>
        <w:t>доходам местного бюджета относятся: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993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средства самообложения граждан;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993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доходы от местных налогов и сборов;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993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доходы от региональных налогов и сборов;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993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доходы от федеральных налогов и сборов;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993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 из других бюджетов бюджетной системы  Российской Федерации, включая дотации на выравнивание  бюджетной  обеспеченности муниципальных образований, субсидии и иные межбюджетные трансферты, предоставляемые в соответствии со ст. 62 Федерального закона от 06.10.2003 г.№131- ФЗ  «Об общих принципах организации местного самоуправления в Российской Федерации», и другие безвозмездные поступления;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993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доходы от имущества, находящиеся в муниципальной собственности поселения;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993"/>
        </w:tabs>
        <w:ind w:left="0" w:firstLine="10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 прибыли муниципальных предприятий, остающейся после уплаты налогов и сборов и осуществления  иных обязательных платежей, в размерах, устанавливаемых нормативными правовыми актами представительных органов  муниципального образования, и часть доходов от оказания  органами местного самоуправления  и казенными муниципальными учреждения платных услуг, остающаяся после уплаты налогов и сборов;</w:t>
      </w:r>
      <w:proofErr w:type="gramEnd"/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1665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штрафы, установление которых в соответствии с федеральным законом  отнесено к компетенции  органов местного самоуправления;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1665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пожертвования;</w:t>
      </w:r>
    </w:p>
    <w:p w:rsidR="00C33888" w:rsidRDefault="00C33888" w:rsidP="00C33888">
      <w:pPr>
        <w:pStyle w:val="a3"/>
        <w:numPr>
          <w:ilvl w:val="0"/>
          <w:numId w:val="4"/>
        </w:numPr>
        <w:tabs>
          <w:tab w:val="left" w:pos="1665"/>
        </w:tabs>
        <w:ind w:lef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иные поступления в соответствии с федеральными законами, законами Томской области и решениями органов местного самоуправления.</w:t>
      </w:r>
    </w:p>
    <w:p w:rsidR="00C33888" w:rsidRDefault="00C33888" w:rsidP="00C33888">
      <w:pPr>
        <w:pStyle w:val="a3"/>
        <w:tabs>
          <w:tab w:val="left" w:pos="1665"/>
        </w:tabs>
        <w:ind w:left="1066"/>
        <w:jc w:val="both"/>
        <w:rPr>
          <w:sz w:val="28"/>
          <w:szCs w:val="28"/>
        </w:rPr>
      </w:pPr>
    </w:p>
    <w:p w:rsidR="00C33888" w:rsidRDefault="00C33888" w:rsidP="00C33888">
      <w:pPr>
        <w:pStyle w:val="a3"/>
        <w:tabs>
          <w:tab w:val="left" w:pos="1665"/>
        </w:tabs>
        <w:ind w:left="1066"/>
        <w:jc w:val="both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 xml:space="preserve">Статья 36.Расходы местного бюджета </w:t>
      </w:r>
    </w:p>
    <w:p w:rsidR="00C33888" w:rsidRDefault="00C33888" w:rsidP="00C33888">
      <w:pPr>
        <w:pStyle w:val="a3"/>
        <w:tabs>
          <w:tab w:val="left" w:pos="1665"/>
        </w:tabs>
        <w:ind w:left="1066"/>
        <w:jc w:val="both"/>
        <w:rPr>
          <w:b/>
          <w:sz w:val="28"/>
          <w:szCs w:val="28"/>
        </w:rPr>
      </w:pPr>
    </w:p>
    <w:p w:rsidR="00C33888" w:rsidRDefault="00C33888" w:rsidP="00C33888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1.Расходы местного бюджета осуществляются в соответствии с Бюджетным кодексом Российской Федерации.</w:t>
      </w:r>
    </w:p>
    <w:p w:rsidR="00C33888" w:rsidRDefault="00C33888" w:rsidP="00C338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2. Администрация ведет реестры расходных обязательств Новогоренского сельского поселения – в соответствии с требованиями Бюджетного кодекса Российской Федерации, в порядке, установленном Администрацией.</w:t>
      </w:r>
    </w:p>
    <w:p w:rsidR="00C33888" w:rsidRDefault="00C33888" w:rsidP="00C338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3. Администрация управляет муниципальным долгом и осуществляет муниципальные заимствования  от имени Новогоренского сельского поселения в соответствии с Бюджетным кодексом Российской Федерации.</w:t>
      </w:r>
    </w:p>
    <w:p w:rsidR="00C33888" w:rsidRDefault="00C33888" w:rsidP="00C33888">
      <w:pPr>
        <w:pStyle w:val="a3"/>
        <w:ind w:left="0"/>
        <w:jc w:val="both"/>
        <w:rPr>
          <w:sz w:val="28"/>
          <w:szCs w:val="28"/>
        </w:rPr>
      </w:pPr>
    </w:p>
    <w:p w:rsidR="00C33888" w:rsidRDefault="0001262B" w:rsidP="00C33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43E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343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43E5">
        <w:rPr>
          <w:sz w:val="28"/>
          <w:szCs w:val="28"/>
        </w:rPr>
        <w:t>С</w:t>
      </w:r>
      <w:r w:rsidR="00C33888">
        <w:rPr>
          <w:sz w:val="28"/>
          <w:szCs w:val="28"/>
        </w:rPr>
        <w:t>т.ст. 37-39 исключить</w:t>
      </w:r>
      <w:r>
        <w:rPr>
          <w:sz w:val="28"/>
          <w:szCs w:val="28"/>
        </w:rPr>
        <w:t>;</w:t>
      </w:r>
    </w:p>
    <w:p w:rsidR="0001262B" w:rsidRDefault="0001262B" w:rsidP="00C33888">
      <w:pPr>
        <w:ind w:firstLine="708"/>
        <w:jc w:val="both"/>
        <w:rPr>
          <w:sz w:val="28"/>
          <w:szCs w:val="28"/>
        </w:rPr>
      </w:pPr>
    </w:p>
    <w:p w:rsidR="0064714F" w:rsidRPr="009343E5" w:rsidRDefault="009343E5" w:rsidP="00934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43E5">
        <w:rPr>
          <w:sz w:val="28"/>
          <w:szCs w:val="28"/>
        </w:rPr>
        <w:t>1.13.</w:t>
      </w:r>
      <w:r w:rsidR="006E4F16" w:rsidRPr="009343E5">
        <w:rPr>
          <w:sz w:val="28"/>
          <w:szCs w:val="28"/>
        </w:rPr>
        <w:t xml:space="preserve"> </w:t>
      </w:r>
      <w:r w:rsidRPr="009343E5">
        <w:rPr>
          <w:sz w:val="28"/>
          <w:szCs w:val="28"/>
        </w:rPr>
        <w:t>С</w:t>
      </w:r>
      <w:r w:rsidR="0064714F" w:rsidRPr="009343E5">
        <w:rPr>
          <w:sz w:val="28"/>
          <w:szCs w:val="28"/>
        </w:rPr>
        <w:t>татью 44 дополнить частью 3 следующего содержания</w:t>
      </w:r>
      <w:r w:rsidR="00177F1A" w:rsidRPr="009343E5">
        <w:rPr>
          <w:sz w:val="28"/>
          <w:szCs w:val="28"/>
        </w:rPr>
        <w:t>:</w:t>
      </w:r>
    </w:p>
    <w:p w:rsidR="0011074F" w:rsidRDefault="0064714F" w:rsidP="00714926">
      <w:pPr>
        <w:ind w:firstLine="708"/>
        <w:jc w:val="both"/>
        <w:rPr>
          <w:sz w:val="28"/>
          <w:szCs w:val="28"/>
        </w:rPr>
      </w:pPr>
      <w:r w:rsidRPr="0064714F">
        <w:rPr>
          <w:sz w:val="28"/>
          <w:szCs w:val="28"/>
        </w:rPr>
        <w:t xml:space="preserve"> </w:t>
      </w:r>
      <w:r>
        <w:rPr>
          <w:sz w:val="28"/>
          <w:szCs w:val="28"/>
        </w:rPr>
        <w:t>«3</w:t>
      </w:r>
      <w:r w:rsidR="00066976" w:rsidRPr="0064714F">
        <w:rPr>
          <w:sz w:val="28"/>
          <w:szCs w:val="28"/>
        </w:rPr>
        <w:t xml:space="preserve">. Положение пункта </w:t>
      </w:r>
      <w:r>
        <w:rPr>
          <w:sz w:val="28"/>
          <w:szCs w:val="28"/>
        </w:rPr>
        <w:t>22 статьи 4, пункта 23 статьи 30</w:t>
      </w:r>
      <w:r w:rsidR="00066976" w:rsidRPr="0064714F">
        <w:rPr>
          <w:sz w:val="28"/>
          <w:szCs w:val="28"/>
        </w:rPr>
        <w:t xml:space="preserve"> настоящего Устава  вступает в силу с 01.07.2014 г.»</w:t>
      </w:r>
    </w:p>
    <w:p w:rsidR="00177F1A" w:rsidRDefault="00177F1A" w:rsidP="00714926">
      <w:pPr>
        <w:ind w:firstLine="708"/>
        <w:jc w:val="both"/>
        <w:rPr>
          <w:sz w:val="28"/>
          <w:szCs w:val="28"/>
        </w:rPr>
      </w:pPr>
    </w:p>
    <w:p w:rsidR="00FA3872" w:rsidRDefault="005C6401" w:rsidP="006E4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2.Направить данное решение  в Управление Министерства юстиции Российской Федерации по Томской области для государ</w:t>
      </w:r>
      <w:r w:rsidR="00E30749">
        <w:rPr>
          <w:sz w:val="28"/>
          <w:szCs w:val="28"/>
        </w:rPr>
        <w:t xml:space="preserve">ственной регистрации изменений и </w:t>
      </w:r>
      <w:r>
        <w:rPr>
          <w:sz w:val="28"/>
          <w:szCs w:val="28"/>
        </w:rPr>
        <w:t>дополнений в Устав Новогоренского сельского поселения.</w:t>
      </w:r>
    </w:p>
    <w:p w:rsidR="00E30749" w:rsidRDefault="00E30749" w:rsidP="006E4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3.Главе Новогоренского сельского поселения обеспечить опубликование настоящего решения после его государственной регистрации в Ведомостях органов  местного  самоуправления в течение семи дней со дня его поступления  из Управления Министерства </w:t>
      </w:r>
      <w:r w:rsidR="006B2226">
        <w:rPr>
          <w:sz w:val="28"/>
          <w:szCs w:val="28"/>
        </w:rPr>
        <w:t>юстиции  Российской Федерации по Томской области.</w:t>
      </w:r>
    </w:p>
    <w:p w:rsidR="006B2226" w:rsidRDefault="006B2226" w:rsidP="006E4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 вступает в силу  с момента его официального опубликования.</w:t>
      </w:r>
    </w:p>
    <w:p w:rsidR="006B2226" w:rsidRDefault="006B2226" w:rsidP="006E4F16">
      <w:pPr>
        <w:jc w:val="both"/>
        <w:rPr>
          <w:sz w:val="28"/>
          <w:szCs w:val="28"/>
        </w:rPr>
      </w:pPr>
    </w:p>
    <w:p w:rsidR="006B2226" w:rsidRDefault="006B2226" w:rsidP="006E4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Новогоренского </w:t>
      </w:r>
    </w:p>
    <w:p w:rsidR="00E30749" w:rsidRPr="006E4F16" w:rsidRDefault="0083671D" w:rsidP="006E4F1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  поселения                                                               И.А. Комарова</w:t>
      </w:r>
    </w:p>
    <w:sectPr w:rsidR="00E30749" w:rsidRPr="006E4F16" w:rsidSect="0087731A">
      <w:footerReference w:type="default" r:id="rId7"/>
      <w:pgSz w:w="11907" w:h="16897"/>
      <w:pgMar w:top="1134" w:right="851" w:bottom="1134" w:left="1559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86" w:rsidRDefault="002F3086" w:rsidP="00066976">
      <w:r>
        <w:separator/>
      </w:r>
    </w:p>
  </w:endnote>
  <w:endnote w:type="continuationSeparator" w:id="0">
    <w:p w:rsidR="002F3086" w:rsidRDefault="002F3086" w:rsidP="0006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3476"/>
      <w:docPartObj>
        <w:docPartGallery w:val="Page Numbers (Bottom of Page)"/>
        <w:docPartUnique/>
      </w:docPartObj>
    </w:sdtPr>
    <w:sdtContent>
      <w:p w:rsidR="00613DAF" w:rsidRDefault="00613DAF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13DAF" w:rsidRDefault="00613D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86" w:rsidRDefault="002F3086" w:rsidP="00066976">
      <w:r>
        <w:separator/>
      </w:r>
    </w:p>
  </w:footnote>
  <w:footnote w:type="continuationSeparator" w:id="0">
    <w:p w:rsidR="002F3086" w:rsidRDefault="002F3086" w:rsidP="00066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DD"/>
    <w:multiLevelType w:val="multilevel"/>
    <w:tmpl w:val="C7F6A0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0DC7021"/>
    <w:multiLevelType w:val="hybridMultilevel"/>
    <w:tmpl w:val="0C6E2048"/>
    <w:lvl w:ilvl="0" w:tplc="BABE8AD4">
      <w:start w:val="4"/>
      <w:numFmt w:val="decimal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A4B9C"/>
    <w:multiLevelType w:val="hybridMultilevel"/>
    <w:tmpl w:val="C4D6C36A"/>
    <w:lvl w:ilvl="0" w:tplc="0352D37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9B2C74"/>
    <w:multiLevelType w:val="hybridMultilevel"/>
    <w:tmpl w:val="8FB4647E"/>
    <w:lvl w:ilvl="0" w:tplc="D9067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4E3548"/>
    <w:multiLevelType w:val="hybridMultilevel"/>
    <w:tmpl w:val="D7D0EF4A"/>
    <w:lvl w:ilvl="0" w:tplc="A370A49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065206"/>
    <w:multiLevelType w:val="hybridMultilevel"/>
    <w:tmpl w:val="26B8A7E0"/>
    <w:lvl w:ilvl="0" w:tplc="DB4C792C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3727171F"/>
    <w:multiLevelType w:val="hybridMultilevel"/>
    <w:tmpl w:val="9ACAD4B4"/>
    <w:lvl w:ilvl="0" w:tplc="BC56A36E">
      <w:start w:val="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DF4EAD"/>
    <w:multiLevelType w:val="hybridMultilevel"/>
    <w:tmpl w:val="89D8CB56"/>
    <w:lvl w:ilvl="0" w:tplc="4B8CA034">
      <w:start w:val="13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2F7281"/>
    <w:multiLevelType w:val="multilevel"/>
    <w:tmpl w:val="2DCC7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A411FE8"/>
    <w:multiLevelType w:val="multilevel"/>
    <w:tmpl w:val="7540A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>
    <w:nsid w:val="6CF701BB"/>
    <w:multiLevelType w:val="multilevel"/>
    <w:tmpl w:val="192631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78E37B35"/>
    <w:multiLevelType w:val="hybridMultilevel"/>
    <w:tmpl w:val="0984653C"/>
    <w:lvl w:ilvl="0" w:tplc="D9067A4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0507EF"/>
    <w:multiLevelType w:val="hybridMultilevel"/>
    <w:tmpl w:val="C968595A"/>
    <w:lvl w:ilvl="0" w:tplc="D1E493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C51005"/>
    <w:multiLevelType w:val="hybridMultilevel"/>
    <w:tmpl w:val="A9627F72"/>
    <w:lvl w:ilvl="0" w:tplc="A6408D8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00F"/>
    <w:rsid w:val="0001262B"/>
    <w:rsid w:val="0006190D"/>
    <w:rsid w:val="00066976"/>
    <w:rsid w:val="00095E5D"/>
    <w:rsid w:val="000B1752"/>
    <w:rsid w:val="000C1BC2"/>
    <w:rsid w:val="00106A39"/>
    <w:rsid w:val="0011074F"/>
    <w:rsid w:val="00136822"/>
    <w:rsid w:val="00177F1A"/>
    <w:rsid w:val="001D6F8A"/>
    <w:rsid w:val="0025200F"/>
    <w:rsid w:val="002679B3"/>
    <w:rsid w:val="002F3086"/>
    <w:rsid w:val="00331F58"/>
    <w:rsid w:val="00333391"/>
    <w:rsid w:val="0037225D"/>
    <w:rsid w:val="003850CA"/>
    <w:rsid w:val="003D68C3"/>
    <w:rsid w:val="004270D3"/>
    <w:rsid w:val="0044423E"/>
    <w:rsid w:val="00495566"/>
    <w:rsid w:val="004C2027"/>
    <w:rsid w:val="00504F18"/>
    <w:rsid w:val="00537B2D"/>
    <w:rsid w:val="00540CE3"/>
    <w:rsid w:val="00575A33"/>
    <w:rsid w:val="005C6401"/>
    <w:rsid w:val="00613DAF"/>
    <w:rsid w:val="0064714F"/>
    <w:rsid w:val="006605C8"/>
    <w:rsid w:val="006B2226"/>
    <w:rsid w:val="006E4F16"/>
    <w:rsid w:val="00714926"/>
    <w:rsid w:val="00717F63"/>
    <w:rsid w:val="0074117A"/>
    <w:rsid w:val="00755D87"/>
    <w:rsid w:val="007C78A7"/>
    <w:rsid w:val="007E086F"/>
    <w:rsid w:val="0083671D"/>
    <w:rsid w:val="00856737"/>
    <w:rsid w:val="0087731A"/>
    <w:rsid w:val="00880B21"/>
    <w:rsid w:val="008F3D3D"/>
    <w:rsid w:val="009343E5"/>
    <w:rsid w:val="00944542"/>
    <w:rsid w:val="0094553C"/>
    <w:rsid w:val="00953FEB"/>
    <w:rsid w:val="009811C8"/>
    <w:rsid w:val="00993FCB"/>
    <w:rsid w:val="00A50B56"/>
    <w:rsid w:val="00A774A4"/>
    <w:rsid w:val="00AB440B"/>
    <w:rsid w:val="00AB505B"/>
    <w:rsid w:val="00AF34F5"/>
    <w:rsid w:val="00AF6159"/>
    <w:rsid w:val="00AF66E4"/>
    <w:rsid w:val="00B31279"/>
    <w:rsid w:val="00B45C46"/>
    <w:rsid w:val="00B50895"/>
    <w:rsid w:val="00B775DC"/>
    <w:rsid w:val="00BF4D5C"/>
    <w:rsid w:val="00C05E2C"/>
    <w:rsid w:val="00C33888"/>
    <w:rsid w:val="00C6334B"/>
    <w:rsid w:val="00C66115"/>
    <w:rsid w:val="00C7145C"/>
    <w:rsid w:val="00C73C30"/>
    <w:rsid w:val="00CA413A"/>
    <w:rsid w:val="00D1101C"/>
    <w:rsid w:val="00D47E23"/>
    <w:rsid w:val="00DA4C21"/>
    <w:rsid w:val="00DE4933"/>
    <w:rsid w:val="00E02C1D"/>
    <w:rsid w:val="00E30749"/>
    <w:rsid w:val="00E72E79"/>
    <w:rsid w:val="00F1753E"/>
    <w:rsid w:val="00F51BCA"/>
    <w:rsid w:val="00F84085"/>
    <w:rsid w:val="00F961A8"/>
    <w:rsid w:val="00FA3872"/>
    <w:rsid w:val="00FD0097"/>
    <w:rsid w:val="00FD02A9"/>
    <w:rsid w:val="00FD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69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69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2014-04-13T04:25:00Z</cp:lastPrinted>
  <dcterms:created xsi:type="dcterms:W3CDTF">2014-04-12T05:12:00Z</dcterms:created>
  <dcterms:modified xsi:type="dcterms:W3CDTF">2014-04-13T04:30:00Z</dcterms:modified>
</cp:coreProperties>
</file>