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8" w:rsidRPr="003D3008" w:rsidRDefault="003D3008" w:rsidP="003D3008">
      <w:pPr>
        <w:pStyle w:val="a5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D3008">
        <w:rPr>
          <w:rFonts w:ascii="Arial" w:hAnsi="Arial" w:cs="Arial"/>
          <w:bCs/>
          <w:sz w:val="24"/>
          <w:szCs w:val="24"/>
        </w:rPr>
        <w:t>ПРОЕКТ</w:t>
      </w:r>
    </w:p>
    <w:p w:rsidR="003D3008" w:rsidRPr="003D3008" w:rsidRDefault="003D3008" w:rsidP="003D3008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3D3008">
        <w:rPr>
          <w:rFonts w:ascii="Arial" w:hAnsi="Arial" w:cs="Arial"/>
          <w:b w:val="0"/>
          <w:sz w:val="24"/>
          <w:szCs w:val="24"/>
        </w:rPr>
        <w:t>АДМИНИСТРАЦИЯ НОВОГОРЕНСКОЕ</w:t>
      </w:r>
      <w:r w:rsidRPr="003D3008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3D3008" w:rsidRPr="003D3008" w:rsidRDefault="003D3008" w:rsidP="003D3008">
      <w:pPr>
        <w:spacing w:after="48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D3008">
        <w:rPr>
          <w:rFonts w:ascii="Arial" w:hAnsi="Arial" w:cs="Arial"/>
          <w:bCs/>
          <w:sz w:val="24"/>
          <w:szCs w:val="24"/>
        </w:rPr>
        <w:t>КОЛПАШЕВСКОГО РАЙОНА ТОМСКОЙ ОБЛАСТИ</w:t>
      </w:r>
    </w:p>
    <w:p w:rsidR="003D3008" w:rsidRPr="003D3008" w:rsidRDefault="003D3008" w:rsidP="003D3008">
      <w:pPr>
        <w:pStyle w:val="1"/>
        <w:spacing w:before="0" w:after="480"/>
        <w:contextualSpacing/>
        <w:rPr>
          <w:color w:val="auto"/>
          <w:sz w:val="24"/>
          <w:szCs w:val="24"/>
        </w:rPr>
      </w:pPr>
      <w:r w:rsidRPr="003D3008">
        <w:rPr>
          <w:color w:val="auto"/>
          <w:sz w:val="24"/>
          <w:szCs w:val="24"/>
        </w:rPr>
        <w:t>ПОСТАНОВЛЕНИЕ</w:t>
      </w:r>
    </w:p>
    <w:p w:rsidR="003D3008" w:rsidRDefault="003D3008" w:rsidP="003D3008">
      <w:pPr>
        <w:spacing w:after="480"/>
        <w:contextualSpacing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 xml:space="preserve">00.00.2024                                                                                </w:t>
      </w:r>
      <w:r w:rsidRPr="003D3008">
        <w:rPr>
          <w:rFonts w:ascii="Arial" w:hAnsi="Arial" w:cs="Arial"/>
          <w:sz w:val="24"/>
          <w:szCs w:val="24"/>
        </w:rPr>
        <w:t xml:space="preserve">                               </w:t>
      </w:r>
      <w:r w:rsidRPr="003D3008">
        <w:rPr>
          <w:rFonts w:ascii="Arial" w:hAnsi="Arial" w:cs="Arial"/>
          <w:sz w:val="24"/>
          <w:szCs w:val="24"/>
        </w:rPr>
        <w:t xml:space="preserve">  № 00</w:t>
      </w:r>
    </w:p>
    <w:p w:rsidR="003D3008" w:rsidRPr="003D3008" w:rsidRDefault="003D3008" w:rsidP="003D3008">
      <w:pPr>
        <w:spacing w:after="480"/>
        <w:contextualSpacing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contextualSpacing/>
        <w:jc w:val="center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</w:t>
      </w:r>
      <w:r w:rsidRPr="003D3008">
        <w:rPr>
          <w:rFonts w:ascii="Arial" w:hAnsi="Arial" w:cs="Arial"/>
          <w:sz w:val="24"/>
          <w:szCs w:val="24"/>
        </w:rPr>
        <w:t>ования «Новогоренское</w:t>
      </w:r>
      <w:r w:rsidRPr="003D3008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D3008">
        <w:rPr>
          <w:rFonts w:ascii="Arial" w:hAnsi="Arial" w:cs="Arial"/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D3008">
        <w:rPr>
          <w:rFonts w:ascii="Arial" w:hAnsi="Arial" w:cs="Arial"/>
          <w:sz w:val="24"/>
          <w:szCs w:val="24"/>
        </w:rPr>
        <w:t>, способствующих нарушениям обязательных требований жилищного законодательства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согласно приложению к настоящему постановлению.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3. Настоящее постановление опубликовать в Ведомостях органов ме</w:t>
      </w:r>
      <w:r w:rsidRPr="003D3008">
        <w:rPr>
          <w:rFonts w:ascii="Arial" w:hAnsi="Arial" w:cs="Arial"/>
          <w:sz w:val="24"/>
          <w:szCs w:val="24"/>
        </w:rPr>
        <w:t>стного самоуправления Новогоренского</w:t>
      </w:r>
      <w:r w:rsidRPr="003D3008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3D3008">
        <w:rPr>
          <w:rFonts w:ascii="Arial" w:hAnsi="Arial" w:cs="Arial"/>
          <w:sz w:val="24"/>
          <w:szCs w:val="24"/>
        </w:rPr>
        <w:t>с даты</w:t>
      </w:r>
      <w:proofErr w:type="gramEnd"/>
      <w:r w:rsidRPr="003D3008">
        <w:rPr>
          <w:rFonts w:ascii="Arial" w:hAnsi="Arial" w:cs="Arial"/>
          <w:sz w:val="24"/>
          <w:szCs w:val="24"/>
        </w:rPr>
        <w:t xml:space="preserve"> его подписания.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D30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300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D3008" w:rsidRPr="003D3008" w:rsidRDefault="003D3008" w:rsidP="003D3008">
      <w:pPr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И.А. Комарова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>УТВЕРЖДЕНО</w:t>
      </w: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>Новогоренского сельского  поселения</w:t>
      </w: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>от 00.00.2024 № 000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74090C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«Новогоренского сельское поселение»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осуществляется в соответствии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D300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8 ноября 2007 г. № 259-ФЗ «Устав автомобильного транспорта и городского наземного электрического транспорта»;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 сельского поселени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я от 25.06.2021 № 154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  «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Новогоренское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В рамках профилактики предупреждения нарушений, установленных законодательством всех ур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3D3008" w:rsidRPr="003D3008" w:rsidTr="0074090C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3008" w:rsidRPr="003D3008" w:rsidTr="0074090C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733849"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33849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благоустройству</w:t>
            </w:r>
          </w:p>
        </w:tc>
      </w:tr>
      <w:tr w:rsidR="003D3008" w:rsidRPr="003D3008" w:rsidTr="0074090C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поселения.</w:t>
            </w:r>
          </w:p>
        </w:tc>
      </w:tr>
      <w:tr w:rsidR="003D3008" w:rsidRPr="003D3008" w:rsidTr="0074090C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D3008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3D3008" w:rsidRPr="003D3008" w:rsidTr="0074090C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D3008" w:rsidRPr="003D3008" w:rsidTr="0074090C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733849"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D3008" w:rsidRPr="003D3008" w:rsidTr="0074090C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D3008" w:rsidRPr="003D3008" w:rsidTr="0074090C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D3008" w:rsidRPr="003D3008" w:rsidTr="0074090C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12F13" w:rsidRPr="003D3008" w:rsidRDefault="00E12F13" w:rsidP="003D3008">
      <w:pPr>
        <w:contextualSpacing/>
        <w:rPr>
          <w:rFonts w:ascii="Arial" w:hAnsi="Arial" w:cs="Arial"/>
          <w:sz w:val="24"/>
          <w:szCs w:val="24"/>
        </w:rPr>
      </w:pPr>
    </w:p>
    <w:sectPr w:rsidR="00E12F13" w:rsidRPr="003D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0C"/>
    <w:rsid w:val="003D3008"/>
    <w:rsid w:val="00733849"/>
    <w:rsid w:val="0074090C"/>
    <w:rsid w:val="00E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0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0C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3D300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3D30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3D30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D3008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0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0C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3D300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3D30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3D30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D3008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dcterms:created xsi:type="dcterms:W3CDTF">2024-10-02T04:42:00Z</dcterms:created>
  <dcterms:modified xsi:type="dcterms:W3CDTF">2024-10-25T05:06:00Z</dcterms:modified>
</cp:coreProperties>
</file>