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80" w:rsidRPr="00070A8C" w:rsidRDefault="003A0A80" w:rsidP="003A0A80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070A8C">
        <w:rPr>
          <w:rFonts w:ascii="Times New Roman" w:hAnsi="Times New Roman" w:cs="Times New Roman"/>
          <w:b w:val="0"/>
          <w:bCs w:val="0"/>
          <w:color w:val="auto"/>
        </w:rPr>
        <w:t>СОВЕТ НОВОГОРЕНСКОГО  СЕЛЬСКОГО  ПОСЕЛЕНИЯ</w:t>
      </w:r>
    </w:p>
    <w:p w:rsidR="003A0A80" w:rsidRDefault="003A0A80" w:rsidP="003A0A80">
      <w:pPr>
        <w:jc w:val="center"/>
      </w:pPr>
      <w:r>
        <w:t>КОЛПАШЕВСКОГО РАЙОНА  ТОМСКОЙ ОБЛАСТИ</w:t>
      </w:r>
    </w:p>
    <w:p w:rsidR="003A0A80" w:rsidRDefault="003A0A80" w:rsidP="003A0A80">
      <w:pPr>
        <w:spacing w:before="120"/>
        <w:jc w:val="center"/>
        <w:rPr>
          <w:b/>
        </w:rPr>
      </w:pPr>
    </w:p>
    <w:p w:rsidR="003A0A80" w:rsidRDefault="003A0A80" w:rsidP="003A0A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РЕШЕНИЕ</w:t>
      </w:r>
      <w:r>
        <w:rPr>
          <w:b/>
          <w:sz w:val="32"/>
          <w:szCs w:val="32"/>
        </w:rPr>
        <w:tab/>
      </w:r>
    </w:p>
    <w:p w:rsidR="003A0A80" w:rsidRDefault="003A0A80" w:rsidP="003A0A80">
      <w:pPr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</w:p>
    <w:p w:rsidR="003A0A80" w:rsidRPr="00AE63B8" w:rsidRDefault="00AE63B8" w:rsidP="003A0A80">
      <w:pPr>
        <w:rPr>
          <w:sz w:val="28"/>
          <w:szCs w:val="28"/>
        </w:rPr>
      </w:pPr>
      <w:r>
        <w:rPr>
          <w:sz w:val="28"/>
          <w:szCs w:val="28"/>
        </w:rPr>
        <w:t>05.12</w:t>
      </w:r>
      <w:r w:rsidR="003A0A80" w:rsidRPr="00AE63B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107</w:t>
      </w:r>
    </w:p>
    <w:p w:rsidR="003A0A80" w:rsidRPr="00AE63B8" w:rsidRDefault="003A0A80" w:rsidP="003A0A80">
      <w:pPr>
        <w:rPr>
          <w:sz w:val="28"/>
          <w:szCs w:val="28"/>
        </w:rPr>
      </w:pPr>
    </w:p>
    <w:p w:rsidR="003A0A80" w:rsidRPr="00AE63B8" w:rsidRDefault="003A0A80" w:rsidP="00171158">
      <w:pPr>
        <w:jc w:val="center"/>
        <w:rPr>
          <w:sz w:val="28"/>
          <w:szCs w:val="28"/>
        </w:rPr>
      </w:pPr>
      <w:r w:rsidRPr="00AE63B8">
        <w:rPr>
          <w:sz w:val="28"/>
          <w:szCs w:val="28"/>
        </w:rPr>
        <w:t xml:space="preserve">О </w:t>
      </w:r>
      <w:r w:rsidR="00AE63B8" w:rsidRPr="00AE63B8">
        <w:rPr>
          <w:sz w:val="28"/>
          <w:szCs w:val="28"/>
        </w:rPr>
        <w:t>внесении изменений</w:t>
      </w:r>
      <w:r w:rsidRPr="00AE63B8">
        <w:rPr>
          <w:sz w:val="28"/>
          <w:szCs w:val="28"/>
        </w:rPr>
        <w:t xml:space="preserve"> в решение Совета Новогоренского сельского поселения  от    11.11.2013 №62 «Об утверждении Правил   землепользования и застройки муниципального образования   «Новогоренское сельское поселение» (в редакции от 20.12.2016 №190, от 28.06.2017 №204, от 30.03.2018 №29, от 28.06.2018 №39</w:t>
      </w:r>
      <w:r w:rsidR="00AE63B8">
        <w:rPr>
          <w:sz w:val="28"/>
          <w:szCs w:val="28"/>
        </w:rPr>
        <w:t xml:space="preserve">, </w:t>
      </w:r>
      <w:proofErr w:type="gramStart"/>
      <w:r w:rsidR="00AE63B8">
        <w:rPr>
          <w:sz w:val="28"/>
          <w:szCs w:val="28"/>
        </w:rPr>
        <w:t>от</w:t>
      </w:r>
      <w:proofErr w:type="gramEnd"/>
      <w:r w:rsidR="00AE63B8">
        <w:rPr>
          <w:sz w:val="28"/>
          <w:szCs w:val="28"/>
        </w:rPr>
        <w:t xml:space="preserve"> 30.07.2019 №90</w:t>
      </w:r>
      <w:r w:rsidRPr="00AE63B8">
        <w:rPr>
          <w:sz w:val="28"/>
          <w:szCs w:val="28"/>
        </w:rPr>
        <w:t>)</w:t>
      </w:r>
    </w:p>
    <w:p w:rsidR="003A0A80" w:rsidRPr="00AE63B8" w:rsidRDefault="003A0A80" w:rsidP="00171158">
      <w:pPr>
        <w:pStyle w:val="a6"/>
        <w:ind w:left="0"/>
        <w:jc w:val="both"/>
      </w:pPr>
      <w:bookmarkStart w:id="0" w:name="_GoBack"/>
      <w:bookmarkEnd w:id="0"/>
    </w:p>
    <w:p w:rsidR="003A0A80" w:rsidRPr="00AE63B8" w:rsidRDefault="003A0A80" w:rsidP="003A0A80">
      <w:pPr>
        <w:pStyle w:val="a6"/>
        <w:ind w:left="0" w:firstLine="708"/>
        <w:jc w:val="both"/>
      </w:pPr>
      <w:r w:rsidRPr="00AE63B8">
        <w:t>С целью приведения нормативного правового акта в соответствие с действующим законодательством</w:t>
      </w:r>
    </w:p>
    <w:p w:rsidR="003A0A80" w:rsidRPr="00AE63B8" w:rsidRDefault="003A0A80" w:rsidP="003A0A80">
      <w:pPr>
        <w:jc w:val="both"/>
        <w:rPr>
          <w:sz w:val="28"/>
          <w:szCs w:val="28"/>
        </w:rPr>
      </w:pPr>
      <w:r w:rsidRPr="00AE63B8">
        <w:rPr>
          <w:sz w:val="28"/>
          <w:szCs w:val="28"/>
        </w:rPr>
        <w:tab/>
        <w:t>Совет поселения РЕШИЛ:</w:t>
      </w:r>
    </w:p>
    <w:p w:rsidR="003A0A80" w:rsidRPr="00AE63B8" w:rsidRDefault="003A0A80" w:rsidP="003A0A80">
      <w:pPr>
        <w:pStyle w:val="a4"/>
        <w:spacing w:after="0"/>
        <w:ind w:firstLine="709"/>
        <w:jc w:val="both"/>
        <w:rPr>
          <w:sz w:val="28"/>
          <w:szCs w:val="28"/>
        </w:rPr>
      </w:pPr>
      <w:r w:rsidRPr="00AE63B8">
        <w:rPr>
          <w:sz w:val="28"/>
          <w:szCs w:val="28"/>
        </w:rPr>
        <w:t>1. Внести в Правила землепользования и застройки Новогоренского сельского поселения, утвержденные решением Совета Новогоренского сельского поселения от 11.11.2013 № 62, следующие дополнения:</w:t>
      </w:r>
    </w:p>
    <w:p w:rsidR="00CC4601" w:rsidRPr="00AE63B8" w:rsidRDefault="00CC4601" w:rsidP="003A0A80">
      <w:pPr>
        <w:pStyle w:val="a4"/>
        <w:spacing w:after="0"/>
        <w:ind w:firstLine="709"/>
        <w:jc w:val="both"/>
        <w:rPr>
          <w:sz w:val="28"/>
          <w:szCs w:val="28"/>
        </w:rPr>
      </w:pPr>
      <w:r w:rsidRPr="00AE63B8">
        <w:rPr>
          <w:sz w:val="28"/>
          <w:szCs w:val="28"/>
        </w:rPr>
        <w:t>1.1. Ст. 5.1.изложить в новой редакции:</w:t>
      </w:r>
    </w:p>
    <w:p w:rsidR="00CC4601" w:rsidRPr="00AE63B8" w:rsidRDefault="00AE63B8" w:rsidP="00CC4601">
      <w:pPr>
        <w:shd w:val="clear" w:color="auto" w:fill="FFFFFF"/>
        <w:spacing w:line="331" w:lineRule="atLeast"/>
        <w:ind w:firstLine="540"/>
        <w:jc w:val="both"/>
        <w:rPr>
          <w:sz w:val="28"/>
          <w:szCs w:val="28"/>
        </w:rPr>
      </w:pPr>
      <w:bookmarkStart w:id="1" w:name="dst100519"/>
      <w:bookmarkEnd w:id="1"/>
      <w:r>
        <w:rPr>
          <w:rStyle w:val="blk"/>
          <w:rFonts w:eastAsiaTheme="majorEastAsia"/>
          <w:sz w:val="28"/>
          <w:szCs w:val="28"/>
        </w:rPr>
        <w:t xml:space="preserve">  </w:t>
      </w:r>
      <w:r w:rsidR="00CC4601" w:rsidRPr="00AE63B8">
        <w:rPr>
          <w:rStyle w:val="blk"/>
          <w:rFonts w:eastAsiaTheme="majorEastAsia"/>
          <w:sz w:val="28"/>
          <w:szCs w:val="28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CC4601" w:rsidRPr="00AE63B8" w:rsidRDefault="00CC4601" w:rsidP="00AE63B8">
      <w:pPr>
        <w:shd w:val="clear" w:color="auto" w:fill="FFFFFF"/>
        <w:spacing w:line="331" w:lineRule="atLeast"/>
        <w:ind w:firstLine="709"/>
        <w:jc w:val="both"/>
        <w:rPr>
          <w:sz w:val="28"/>
          <w:szCs w:val="28"/>
        </w:rPr>
      </w:pPr>
      <w:bookmarkStart w:id="2" w:name="dst1969"/>
      <w:bookmarkEnd w:id="2"/>
      <w:r w:rsidRPr="00AE63B8">
        <w:rPr>
          <w:rStyle w:val="blk"/>
          <w:rFonts w:eastAsiaTheme="majorEastAsia"/>
          <w:sz w:val="28"/>
          <w:szCs w:val="28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AE63B8">
        <w:rPr>
          <w:rStyle w:val="blk"/>
          <w:rFonts w:eastAsiaTheme="majorEastAsia"/>
          <w:sz w:val="28"/>
          <w:szCs w:val="28"/>
        </w:rPr>
        <w:t>приаэродромной</w:t>
      </w:r>
      <w:proofErr w:type="spellEnd"/>
      <w:r w:rsidRPr="00AE63B8">
        <w:rPr>
          <w:rStyle w:val="blk"/>
          <w:rFonts w:eastAsiaTheme="majorEastAsia"/>
          <w:sz w:val="28"/>
          <w:szCs w:val="28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CC4601" w:rsidRPr="00AE63B8" w:rsidRDefault="00AE63B8" w:rsidP="00CC4601">
      <w:pPr>
        <w:shd w:val="clear" w:color="auto" w:fill="FFFFFF"/>
        <w:spacing w:line="331" w:lineRule="atLeast"/>
        <w:ind w:firstLine="540"/>
        <w:jc w:val="both"/>
        <w:rPr>
          <w:sz w:val="28"/>
          <w:szCs w:val="28"/>
        </w:rPr>
      </w:pPr>
      <w:bookmarkStart w:id="3" w:name="dst100520"/>
      <w:bookmarkEnd w:id="3"/>
      <w:r>
        <w:rPr>
          <w:rStyle w:val="blk"/>
          <w:rFonts w:eastAsiaTheme="majorEastAsia"/>
          <w:sz w:val="28"/>
          <w:szCs w:val="28"/>
        </w:rPr>
        <w:t xml:space="preserve">  </w:t>
      </w:r>
      <w:r w:rsidR="00CC4601" w:rsidRPr="00AE63B8">
        <w:rPr>
          <w:rStyle w:val="blk"/>
          <w:rFonts w:eastAsiaTheme="majorEastAsia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CC4601" w:rsidRPr="00AE63B8" w:rsidRDefault="00CC4601" w:rsidP="00AE63B8">
      <w:pPr>
        <w:shd w:val="clear" w:color="auto" w:fill="FFFFFF"/>
        <w:spacing w:line="331" w:lineRule="atLeast"/>
        <w:ind w:firstLine="709"/>
        <w:jc w:val="both"/>
        <w:rPr>
          <w:sz w:val="28"/>
          <w:szCs w:val="28"/>
        </w:rPr>
      </w:pPr>
      <w:bookmarkStart w:id="4" w:name="dst2456"/>
      <w:bookmarkEnd w:id="4"/>
      <w:r w:rsidRPr="00AE63B8">
        <w:rPr>
          <w:rStyle w:val="blk"/>
          <w:rFonts w:eastAsiaTheme="majorEastAsia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CC4601" w:rsidRPr="00AE63B8" w:rsidRDefault="00CC4601" w:rsidP="00AE63B8">
      <w:pPr>
        <w:shd w:val="clear" w:color="auto" w:fill="FFFFFF"/>
        <w:spacing w:line="331" w:lineRule="atLeast"/>
        <w:ind w:firstLine="709"/>
        <w:jc w:val="both"/>
        <w:rPr>
          <w:sz w:val="28"/>
          <w:szCs w:val="28"/>
        </w:rPr>
      </w:pPr>
      <w:bookmarkStart w:id="5" w:name="dst2457"/>
      <w:bookmarkEnd w:id="5"/>
      <w:r w:rsidRPr="00AE63B8">
        <w:rPr>
          <w:rStyle w:val="blk"/>
          <w:rFonts w:eastAsiaTheme="majorEastAsia"/>
          <w:sz w:val="28"/>
          <w:szCs w:val="28"/>
        </w:rPr>
        <w:t xml:space="preserve"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</w:t>
      </w:r>
      <w:r w:rsidRPr="00AE63B8">
        <w:rPr>
          <w:rStyle w:val="blk"/>
          <w:rFonts w:eastAsiaTheme="majorEastAsia"/>
          <w:sz w:val="28"/>
          <w:szCs w:val="28"/>
        </w:rPr>
        <w:lastRenderedPageBreak/>
        <w:t>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CC4601" w:rsidRPr="00AE63B8" w:rsidRDefault="00CC4601" w:rsidP="00AE63B8">
      <w:pPr>
        <w:shd w:val="clear" w:color="auto" w:fill="FFFFFF"/>
        <w:spacing w:line="331" w:lineRule="atLeast"/>
        <w:ind w:firstLine="709"/>
        <w:jc w:val="both"/>
        <w:rPr>
          <w:sz w:val="28"/>
          <w:szCs w:val="28"/>
        </w:rPr>
      </w:pPr>
      <w:bookmarkStart w:id="6" w:name="dst2458"/>
      <w:bookmarkEnd w:id="6"/>
      <w:r w:rsidRPr="00AE63B8">
        <w:rPr>
          <w:rStyle w:val="blk"/>
          <w:rFonts w:eastAsiaTheme="majorEastAsia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CC4601" w:rsidRPr="00AE63B8" w:rsidRDefault="00CC4601" w:rsidP="003A0A80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3A0A80" w:rsidRPr="00AE63B8" w:rsidRDefault="00AE63B8" w:rsidP="00AE63B8">
      <w:pPr>
        <w:tabs>
          <w:tab w:val="left" w:pos="-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4601" w:rsidRPr="00AE63B8">
        <w:rPr>
          <w:sz w:val="28"/>
          <w:szCs w:val="28"/>
        </w:rPr>
        <w:t>1.2</w:t>
      </w:r>
      <w:r w:rsidR="003A0A80" w:rsidRPr="00AE63B8">
        <w:rPr>
          <w:sz w:val="28"/>
          <w:szCs w:val="28"/>
        </w:rPr>
        <w:t>.</w:t>
      </w:r>
      <w:r w:rsidR="0019049A" w:rsidRPr="00AE63B8">
        <w:rPr>
          <w:sz w:val="28"/>
          <w:szCs w:val="28"/>
        </w:rPr>
        <w:t xml:space="preserve"> Пункт  </w:t>
      </w:r>
      <w:r w:rsidR="00692EB0" w:rsidRPr="00AE63B8">
        <w:rPr>
          <w:sz w:val="28"/>
          <w:szCs w:val="28"/>
        </w:rPr>
        <w:t>5 ст. 9.1 изложить в новой редакции:</w:t>
      </w:r>
    </w:p>
    <w:p w:rsidR="00692EB0" w:rsidRPr="00AE63B8" w:rsidRDefault="00FC0706" w:rsidP="00FC0706">
      <w:pPr>
        <w:shd w:val="clear" w:color="auto" w:fill="FFFFFF"/>
        <w:spacing w:line="33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92EB0" w:rsidRPr="00AE63B8">
        <w:rPr>
          <w:sz w:val="28"/>
          <w:szCs w:val="28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="00946EF5" w:rsidRPr="00AE63B8">
        <w:rPr>
          <w:sz w:val="28"/>
          <w:szCs w:val="28"/>
        </w:rPr>
        <w:t>»</w:t>
      </w:r>
      <w:r w:rsidR="00692EB0" w:rsidRPr="00AE63B8">
        <w:rPr>
          <w:sz w:val="28"/>
          <w:szCs w:val="28"/>
        </w:rPr>
        <w:t>;</w:t>
      </w:r>
      <w:proofErr w:type="gramEnd"/>
    </w:p>
    <w:p w:rsidR="00692EB0" w:rsidRPr="00AE63B8" w:rsidRDefault="00692EB0" w:rsidP="00AE63B8">
      <w:pPr>
        <w:shd w:val="clear" w:color="auto" w:fill="FFFFFF"/>
        <w:spacing w:line="331" w:lineRule="atLeast"/>
        <w:ind w:firstLine="709"/>
        <w:jc w:val="both"/>
        <w:rPr>
          <w:rStyle w:val="10"/>
          <w:rFonts w:ascii="Times New Roman" w:hAnsi="Times New Roman" w:cs="Times New Roman"/>
          <w:color w:val="auto"/>
        </w:rPr>
      </w:pPr>
      <w:r w:rsidRPr="00AE63B8">
        <w:rPr>
          <w:sz w:val="28"/>
          <w:szCs w:val="28"/>
        </w:rPr>
        <w:t>1.</w:t>
      </w:r>
      <w:r w:rsidR="00CC4601" w:rsidRPr="00AE63B8">
        <w:rPr>
          <w:sz w:val="28"/>
          <w:szCs w:val="28"/>
        </w:rPr>
        <w:t>3</w:t>
      </w:r>
      <w:r w:rsidRPr="00AE63B8">
        <w:rPr>
          <w:sz w:val="28"/>
          <w:szCs w:val="28"/>
        </w:rPr>
        <w:t>.</w:t>
      </w:r>
      <w:r w:rsidRPr="00AE63B8">
        <w:rPr>
          <w:rStyle w:val="10"/>
          <w:rFonts w:ascii="Times New Roman" w:hAnsi="Times New Roman" w:cs="Times New Roman"/>
          <w:color w:val="auto"/>
        </w:rPr>
        <w:t xml:space="preserve"> </w:t>
      </w:r>
      <w:r w:rsidR="00946EF5" w:rsidRPr="00AE63B8">
        <w:rPr>
          <w:rStyle w:val="10"/>
          <w:rFonts w:ascii="Times New Roman" w:hAnsi="Times New Roman" w:cs="Times New Roman"/>
          <w:b w:val="0"/>
          <w:color w:val="auto"/>
        </w:rPr>
        <w:t>Ст.9.1</w:t>
      </w:r>
      <w:r w:rsidR="00946EF5" w:rsidRPr="00AE63B8">
        <w:rPr>
          <w:rStyle w:val="10"/>
          <w:rFonts w:ascii="Times New Roman" w:hAnsi="Times New Roman" w:cs="Times New Roman"/>
          <w:color w:val="auto"/>
        </w:rPr>
        <w:t xml:space="preserve">. </w:t>
      </w:r>
      <w:r w:rsidRPr="00AE63B8">
        <w:rPr>
          <w:rStyle w:val="10"/>
          <w:rFonts w:ascii="Times New Roman" w:hAnsi="Times New Roman" w:cs="Times New Roman"/>
          <w:b w:val="0"/>
          <w:color w:val="auto"/>
        </w:rPr>
        <w:t>дополнить пунктом</w:t>
      </w:r>
      <w:r w:rsidRPr="00AE63B8">
        <w:rPr>
          <w:rStyle w:val="10"/>
          <w:rFonts w:ascii="Times New Roman" w:hAnsi="Times New Roman" w:cs="Times New Roman"/>
          <w:color w:val="auto"/>
        </w:rPr>
        <w:t xml:space="preserve"> </w:t>
      </w:r>
      <w:r w:rsidR="00946EF5" w:rsidRPr="00AE63B8">
        <w:rPr>
          <w:rStyle w:val="10"/>
          <w:rFonts w:ascii="Times New Roman" w:hAnsi="Times New Roman" w:cs="Times New Roman"/>
          <w:b w:val="0"/>
          <w:color w:val="auto"/>
        </w:rPr>
        <w:t>10</w:t>
      </w:r>
      <w:r w:rsidR="00946EF5" w:rsidRPr="00AE63B8">
        <w:rPr>
          <w:rStyle w:val="10"/>
          <w:rFonts w:ascii="Times New Roman" w:hAnsi="Times New Roman" w:cs="Times New Roman"/>
          <w:color w:val="auto"/>
        </w:rPr>
        <w:t>:</w:t>
      </w:r>
    </w:p>
    <w:p w:rsidR="00692EB0" w:rsidRPr="00AE63B8" w:rsidRDefault="00AE63B8" w:rsidP="00CC4601">
      <w:pPr>
        <w:shd w:val="clear" w:color="auto" w:fill="FFFFFF"/>
        <w:spacing w:line="331" w:lineRule="atLeast"/>
        <w:ind w:firstLine="540"/>
        <w:jc w:val="both"/>
        <w:rPr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color w:val="auto"/>
        </w:rPr>
        <w:t xml:space="preserve">  </w:t>
      </w:r>
      <w:r w:rsidR="00946EF5" w:rsidRPr="00AE63B8">
        <w:rPr>
          <w:rStyle w:val="10"/>
          <w:rFonts w:ascii="Times New Roman" w:hAnsi="Times New Roman" w:cs="Times New Roman"/>
          <w:b w:val="0"/>
          <w:color w:val="auto"/>
        </w:rPr>
        <w:t>«10</w:t>
      </w:r>
      <w:r w:rsidR="00946EF5" w:rsidRPr="00AE63B8">
        <w:rPr>
          <w:rStyle w:val="10"/>
          <w:rFonts w:ascii="Times New Roman" w:hAnsi="Times New Roman" w:cs="Times New Roman"/>
          <w:color w:val="auto"/>
        </w:rPr>
        <w:t xml:space="preserve">) </w:t>
      </w:r>
      <w:proofErr w:type="gramStart"/>
      <w:r w:rsidR="00946EF5" w:rsidRPr="00AE63B8">
        <w:rPr>
          <w:rStyle w:val="blk"/>
          <w:rFonts w:eastAsiaTheme="majorEastAsia"/>
          <w:sz w:val="28"/>
          <w:szCs w:val="28"/>
        </w:rPr>
        <w:t>С</w:t>
      </w:r>
      <w:r w:rsidR="00692EB0" w:rsidRPr="00AE63B8">
        <w:rPr>
          <w:rStyle w:val="blk"/>
          <w:rFonts w:eastAsiaTheme="majorEastAsia"/>
          <w:sz w:val="28"/>
          <w:szCs w:val="28"/>
        </w:rPr>
        <w:t>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="00946EF5" w:rsidRPr="00AE63B8">
        <w:rPr>
          <w:rStyle w:val="blk"/>
          <w:rFonts w:eastAsiaTheme="majorEastAsia"/>
          <w:sz w:val="28"/>
          <w:szCs w:val="28"/>
        </w:rPr>
        <w:t xml:space="preserve"> отнесены</w:t>
      </w:r>
      <w:proofErr w:type="gramEnd"/>
      <w:r w:rsidR="00946EF5" w:rsidRPr="00AE63B8">
        <w:rPr>
          <w:rStyle w:val="blk"/>
          <w:rFonts w:eastAsiaTheme="majorEastAsia"/>
          <w:sz w:val="28"/>
          <w:szCs w:val="28"/>
        </w:rPr>
        <w:t xml:space="preserve"> к сооружениям, обеспечивающим  охрану водных объектов от загрязнения, засорения, заиления и истощения вод».</w:t>
      </w:r>
    </w:p>
    <w:p w:rsidR="003A0A80" w:rsidRPr="00AE63B8" w:rsidRDefault="003A0A80" w:rsidP="00AE6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B8">
        <w:rPr>
          <w:sz w:val="28"/>
          <w:szCs w:val="28"/>
        </w:rPr>
        <w:t>2.</w:t>
      </w:r>
      <w:proofErr w:type="gramStart"/>
      <w:r w:rsidR="00AE63B8" w:rsidRPr="00AE63B8">
        <w:rPr>
          <w:sz w:val="28"/>
          <w:szCs w:val="28"/>
        </w:rPr>
        <w:t>Разместить изменения</w:t>
      </w:r>
      <w:proofErr w:type="gramEnd"/>
      <w:r w:rsidR="00AE63B8" w:rsidRPr="00AE63B8">
        <w:rPr>
          <w:sz w:val="28"/>
          <w:szCs w:val="28"/>
        </w:rPr>
        <w:t xml:space="preserve"> </w:t>
      </w:r>
      <w:r w:rsidRPr="00AE63B8">
        <w:rPr>
          <w:sz w:val="28"/>
          <w:szCs w:val="28"/>
        </w:rPr>
        <w:t xml:space="preserve">  в Правила землепользования и застройки муниципального образования «Новогоренское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AE63B8">
          <w:rPr>
            <w:rStyle w:val="a3"/>
            <w:color w:val="auto"/>
            <w:sz w:val="28"/>
            <w:szCs w:val="28"/>
          </w:rPr>
          <w:t>http://fgis.</w:t>
        </w:r>
        <w:r w:rsidRPr="00AE63B8">
          <w:rPr>
            <w:rStyle w:val="a3"/>
            <w:color w:val="auto"/>
            <w:sz w:val="28"/>
            <w:szCs w:val="28"/>
            <w:lang w:val="en-US"/>
          </w:rPr>
          <w:t>economy</w:t>
        </w:r>
        <w:r w:rsidRPr="00AE63B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AE63B8">
          <w:rPr>
            <w:rStyle w:val="a3"/>
            <w:color w:val="auto"/>
            <w:sz w:val="28"/>
            <w:szCs w:val="28"/>
            <w:lang w:val="en-US"/>
          </w:rPr>
          <w:t>gov</w:t>
        </w:r>
        <w:proofErr w:type="spellEnd"/>
        <w:r w:rsidRPr="00AE63B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AE63B8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AE63B8">
        <w:rPr>
          <w:sz w:val="28"/>
          <w:szCs w:val="28"/>
        </w:rPr>
        <w:t>.</w:t>
      </w:r>
    </w:p>
    <w:p w:rsidR="003A0A80" w:rsidRPr="00AE63B8" w:rsidRDefault="00AE63B8" w:rsidP="003A0A8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07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A0A80" w:rsidRPr="00AE63B8">
        <w:rPr>
          <w:rFonts w:ascii="Times New Roman" w:hAnsi="Times New Roman"/>
          <w:sz w:val="28"/>
          <w:szCs w:val="28"/>
        </w:rPr>
        <w:t>3.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3A0A80" w:rsidRPr="00AE63B8" w:rsidRDefault="003A0A80" w:rsidP="00FC0706">
      <w:pPr>
        <w:ind w:firstLine="709"/>
        <w:jc w:val="both"/>
        <w:rPr>
          <w:sz w:val="28"/>
          <w:szCs w:val="28"/>
        </w:rPr>
      </w:pPr>
      <w:r w:rsidRPr="00AE63B8">
        <w:rPr>
          <w:sz w:val="28"/>
          <w:szCs w:val="28"/>
        </w:rPr>
        <w:t xml:space="preserve">4. Данное решение вступает в силу </w:t>
      </w:r>
      <w:proofErr w:type="gramStart"/>
      <w:r w:rsidRPr="00AE63B8">
        <w:rPr>
          <w:sz w:val="28"/>
          <w:szCs w:val="28"/>
        </w:rPr>
        <w:t>с</w:t>
      </w:r>
      <w:proofErr w:type="gramEnd"/>
      <w:r w:rsidRPr="00AE63B8">
        <w:rPr>
          <w:sz w:val="28"/>
          <w:szCs w:val="28"/>
        </w:rPr>
        <w:t xml:space="preserve"> даты  его официального опубликования.  </w:t>
      </w:r>
    </w:p>
    <w:p w:rsidR="003A0A80" w:rsidRPr="00AE63B8" w:rsidRDefault="003A0A80" w:rsidP="003A0A80">
      <w:pPr>
        <w:jc w:val="both"/>
        <w:rPr>
          <w:sz w:val="28"/>
          <w:szCs w:val="28"/>
        </w:rPr>
      </w:pPr>
    </w:p>
    <w:p w:rsidR="003A0A80" w:rsidRPr="00AE63B8" w:rsidRDefault="003A0A80" w:rsidP="003A0A80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rFonts w:eastAsiaTheme="majorEastAsia"/>
          <w:sz w:val="28"/>
          <w:szCs w:val="28"/>
        </w:rPr>
      </w:pPr>
      <w:bookmarkStart w:id="7" w:name="_Hlk504405741"/>
    </w:p>
    <w:p w:rsidR="003A0A80" w:rsidRPr="00AE63B8" w:rsidRDefault="003A0A80" w:rsidP="003A0A80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rFonts w:eastAsiaTheme="majorEastAsia"/>
          <w:sz w:val="28"/>
          <w:szCs w:val="28"/>
        </w:rPr>
      </w:pPr>
      <w:r w:rsidRPr="00AE63B8">
        <w:rPr>
          <w:rStyle w:val="s3"/>
          <w:rFonts w:eastAsiaTheme="majorEastAsia"/>
          <w:sz w:val="28"/>
          <w:szCs w:val="28"/>
        </w:rPr>
        <w:t xml:space="preserve">Председатель Совета </w:t>
      </w:r>
    </w:p>
    <w:p w:rsidR="003A0A80" w:rsidRPr="00AE63B8" w:rsidRDefault="00AE63B8" w:rsidP="00AE63B8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3"/>
          <w:rFonts w:eastAsiaTheme="majorEastAsia"/>
          <w:sz w:val="28"/>
          <w:szCs w:val="28"/>
        </w:rPr>
        <w:t xml:space="preserve">Новогоренского </w:t>
      </w:r>
      <w:r w:rsidR="003A0A80" w:rsidRPr="00AE63B8">
        <w:rPr>
          <w:rStyle w:val="s3"/>
          <w:rFonts w:eastAsiaTheme="majorEastAsia"/>
          <w:sz w:val="28"/>
          <w:szCs w:val="28"/>
        </w:rPr>
        <w:t xml:space="preserve">сельского поселения                                          </w:t>
      </w:r>
      <w:bookmarkEnd w:id="7"/>
      <w:r w:rsidR="003A0A80" w:rsidRPr="00AE63B8">
        <w:rPr>
          <w:rStyle w:val="s3"/>
          <w:rFonts w:eastAsiaTheme="majorEastAsia"/>
          <w:sz w:val="28"/>
          <w:szCs w:val="28"/>
        </w:rPr>
        <w:t>А.Н. Петрова</w:t>
      </w:r>
    </w:p>
    <w:p w:rsidR="003A0A80" w:rsidRPr="00AE63B8" w:rsidRDefault="003A0A80" w:rsidP="003A0A80">
      <w:pPr>
        <w:rPr>
          <w:sz w:val="28"/>
          <w:szCs w:val="28"/>
        </w:rPr>
      </w:pPr>
    </w:p>
    <w:p w:rsidR="00CC4601" w:rsidRPr="00AE63B8" w:rsidRDefault="00CC4601" w:rsidP="00CC4601">
      <w:pPr>
        <w:pStyle w:val="p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63B8">
        <w:rPr>
          <w:rStyle w:val="s3"/>
          <w:rFonts w:eastAsiaTheme="majorEastAsia"/>
          <w:sz w:val="28"/>
          <w:szCs w:val="28"/>
        </w:rPr>
        <w:t>Глава Новогоренского</w:t>
      </w:r>
    </w:p>
    <w:p w:rsidR="00CC4601" w:rsidRPr="00AE63B8" w:rsidRDefault="00CC4601" w:rsidP="00CC4601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rFonts w:eastAsiaTheme="majorEastAsia"/>
          <w:sz w:val="28"/>
          <w:szCs w:val="28"/>
        </w:rPr>
      </w:pPr>
      <w:r w:rsidRPr="00AE63B8">
        <w:rPr>
          <w:rStyle w:val="s3"/>
          <w:rFonts w:eastAsiaTheme="majorEastAsia"/>
          <w:sz w:val="28"/>
          <w:szCs w:val="28"/>
        </w:rPr>
        <w:t xml:space="preserve">сельского поселения                                                           </w:t>
      </w:r>
      <w:r w:rsidR="00AE63B8">
        <w:rPr>
          <w:rStyle w:val="s3"/>
          <w:rFonts w:eastAsiaTheme="majorEastAsia"/>
          <w:sz w:val="28"/>
          <w:szCs w:val="28"/>
        </w:rPr>
        <w:t xml:space="preserve">            </w:t>
      </w:r>
      <w:r w:rsidRPr="00AE63B8">
        <w:rPr>
          <w:rStyle w:val="s3"/>
          <w:rFonts w:eastAsiaTheme="majorEastAsia"/>
          <w:sz w:val="28"/>
          <w:szCs w:val="28"/>
        </w:rPr>
        <w:t>И. А. Комарова</w:t>
      </w:r>
    </w:p>
    <w:p w:rsidR="0041077C" w:rsidRDefault="00171158"/>
    <w:sectPr w:rsidR="0041077C" w:rsidSect="008D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A80"/>
    <w:rsid w:val="00171158"/>
    <w:rsid w:val="0019049A"/>
    <w:rsid w:val="003031A2"/>
    <w:rsid w:val="003A0A80"/>
    <w:rsid w:val="004738A1"/>
    <w:rsid w:val="00692EB0"/>
    <w:rsid w:val="008D7557"/>
    <w:rsid w:val="00946EF5"/>
    <w:rsid w:val="00973FD6"/>
    <w:rsid w:val="00AE63B8"/>
    <w:rsid w:val="00BC7C6C"/>
    <w:rsid w:val="00CC4601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semiHidden/>
    <w:unhideWhenUsed/>
    <w:rsid w:val="003A0A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A0A8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A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A0A80"/>
    <w:pPr>
      <w:ind w:left="450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3A0A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A0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A0A80"/>
    <w:pPr>
      <w:spacing w:before="100" w:beforeAutospacing="1" w:after="100" w:afterAutospacing="1"/>
    </w:pPr>
  </w:style>
  <w:style w:type="character" w:customStyle="1" w:styleId="s3">
    <w:name w:val="s3"/>
    <w:rsid w:val="003A0A80"/>
  </w:style>
  <w:style w:type="character" w:customStyle="1" w:styleId="blk">
    <w:name w:val="blk"/>
    <w:basedOn w:val="a0"/>
    <w:rsid w:val="00692EB0"/>
  </w:style>
  <w:style w:type="paragraph" w:styleId="a9">
    <w:name w:val="Balloon Text"/>
    <w:basedOn w:val="a"/>
    <w:link w:val="aa"/>
    <w:uiPriority w:val="99"/>
    <w:semiHidden/>
    <w:unhideWhenUsed/>
    <w:rsid w:val="00FC07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7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9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gis.economy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FEE78-7084-4707-AE70-E179F6CD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2019-12-05T09:00:00Z</cp:lastPrinted>
  <dcterms:created xsi:type="dcterms:W3CDTF">2019-12-05T09:01:00Z</dcterms:created>
  <dcterms:modified xsi:type="dcterms:W3CDTF">2019-12-26T03:34:00Z</dcterms:modified>
</cp:coreProperties>
</file>