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81" w:rsidRPr="001F375B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1F375B">
        <w:rPr>
          <w:rFonts w:ascii="Arial" w:hAnsi="Arial" w:cs="Arial"/>
          <w:sz w:val="24"/>
          <w:szCs w:val="24"/>
        </w:rPr>
        <w:t>СОВЕТ НОВОГОРЕНСКОГО СЕЛЬСКОГО ПОСЕЛЕНИЯ</w:t>
      </w:r>
    </w:p>
    <w:p w:rsidR="00787481" w:rsidRPr="001F375B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1F375B">
        <w:rPr>
          <w:rFonts w:ascii="Arial" w:hAnsi="Arial" w:cs="Arial"/>
          <w:sz w:val="24"/>
          <w:szCs w:val="24"/>
        </w:rPr>
        <w:t>КОЛПАШЕВСКОГО РАЙОНА ТОМСКОЙ ОБЛАСТИ</w:t>
      </w:r>
    </w:p>
    <w:p w:rsidR="00787481" w:rsidRPr="001F375B" w:rsidRDefault="00787481" w:rsidP="00870F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1F375B" w:rsidRDefault="00787481" w:rsidP="009E53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1F375B" w:rsidRDefault="00787481" w:rsidP="009E53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75B">
        <w:rPr>
          <w:rFonts w:ascii="Arial" w:hAnsi="Arial" w:cs="Arial"/>
          <w:b/>
          <w:bCs/>
          <w:sz w:val="24"/>
          <w:szCs w:val="24"/>
        </w:rPr>
        <w:t>РЕШЕНИЕ</w:t>
      </w:r>
    </w:p>
    <w:p w:rsidR="00787481" w:rsidRPr="001F375B" w:rsidRDefault="00787481" w:rsidP="00870F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75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87481" w:rsidRPr="001F375B" w:rsidRDefault="006C5932" w:rsidP="00870F3E">
      <w:pPr>
        <w:rPr>
          <w:rFonts w:ascii="Arial" w:hAnsi="Arial" w:cs="Arial"/>
          <w:sz w:val="24"/>
          <w:szCs w:val="24"/>
        </w:rPr>
      </w:pPr>
      <w:r w:rsidRPr="001F375B">
        <w:rPr>
          <w:rFonts w:ascii="Arial" w:hAnsi="Arial" w:cs="Arial"/>
          <w:sz w:val="24"/>
          <w:szCs w:val="24"/>
        </w:rPr>
        <w:t>20</w:t>
      </w:r>
      <w:r w:rsidR="0011773E" w:rsidRPr="001F375B">
        <w:rPr>
          <w:rFonts w:ascii="Arial" w:hAnsi="Arial" w:cs="Arial"/>
          <w:sz w:val="24"/>
          <w:szCs w:val="24"/>
        </w:rPr>
        <w:t>.12</w:t>
      </w:r>
      <w:r w:rsidR="00787481" w:rsidRPr="001F375B">
        <w:rPr>
          <w:rFonts w:ascii="Arial" w:hAnsi="Arial" w:cs="Arial"/>
          <w:sz w:val="24"/>
          <w:szCs w:val="24"/>
        </w:rPr>
        <w:t>.2021</w:t>
      </w:r>
      <w:r w:rsidR="00787481" w:rsidRPr="001F375B">
        <w:rPr>
          <w:rFonts w:ascii="Arial" w:hAnsi="Arial" w:cs="Arial"/>
          <w:sz w:val="24"/>
          <w:szCs w:val="24"/>
        </w:rPr>
        <w:tab/>
      </w:r>
      <w:r w:rsidR="00787481" w:rsidRPr="001F375B">
        <w:rPr>
          <w:rFonts w:ascii="Arial" w:hAnsi="Arial" w:cs="Arial"/>
          <w:sz w:val="24"/>
          <w:szCs w:val="24"/>
        </w:rPr>
        <w:tab/>
      </w:r>
      <w:r w:rsidR="00787481" w:rsidRPr="001F375B">
        <w:rPr>
          <w:rFonts w:ascii="Arial" w:hAnsi="Arial" w:cs="Arial"/>
          <w:sz w:val="24"/>
          <w:szCs w:val="24"/>
        </w:rPr>
        <w:tab/>
      </w:r>
      <w:r w:rsidR="00787481" w:rsidRPr="001F375B">
        <w:rPr>
          <w:rFonts w:ascii="Arial" w:hAnsi="Arial" w:cs="Arial"/>
          <w:sz w:val="24"/>
          <w:szCs w:val="24"/>
        </w:rPr>
        <w:tab/>
      </w:r>
      <w:r w:rsidR="00787481" w:rsidRPr="001F375B">
        <w:rPr>
          <w:rFonts w:ascii="Arial" w:hAnsi="Arial" w:cs="Arial"/>
          <w:sz w:val="24"/>
          <w:szCs w:val="24"/>
        </w:rPr>
        <w:tab/>
      </w:r>
      <w:r w:rsidR="00787481" w:rsidRPr="001F375B">
        <w:rPr>
          <w:rFonts w:ascii="Arial" w:hAnsi="Arial" w:cs="Arial"/>
          <w:sz w:val="24"/>
          <w:szCs w:val="24"/>
        </w:rPr>
        <w:tab/>
      </w:r>
      <w:r w:rsidR="00787481" w:rsidRPr="001F375B">
        <w:rPr>
          <w:rFonts w:ascii="Arial" w:hAnsi="Arial" w:cs="Arial"/>
          <w:sz w:val="24"/>
          <w:szCs w:val="24"/>
        </w:rPr>
        <w:tab/>
      </w:r>
      <w:r w:rsidR="00787481" w:rsidRPr="001F375B">
        <w:rPr>
          <w:rFonts w:ascii="Arial" w:hAnsi="Arial" w:cs="Arial"/>
          <w:sz w:val="24"/>
          <w:szCs w:val="24"/>
        </w:rPr>
        <w:tab/>
        <w:t xml:space="preserve"> </w:t>
      </w:r>
      <w:r w:rsidRPr="001F375B">
        <w:rPr>
          <w:rFonts w:ascii="Arial" w:hAnsi="Arial" w:cs="Arial"/>
          <w:sz w:val="24"/>
          <w:szCs w:val="24"/>
        </w:rPr>
        <w:t xml:space="preserve">                           № 177</w:t>
      </w:r>
    </w:p>
    <w:p w:rsidR="00787481" w:rsidRPr="001F375B" w:rsidRDefault="00787481" w:rsidP="00870F3E">
      <w:pPr>
        <w:spacing w:before="120"/>
        <w:ind w:right="140"/>
        <w:rPr>
          <w:rFonts w:ascii="Arial" w:hAnsi="Arial" w:cs="Arial"/>
          <w:b/>
          <w:sz w:val="24"/>
          <w:szCs w:val="24"/>
        </w:rPr>
      </w:pPr>
    </w:p>
    <w:p w:rsidR="0011773E" w:rsidRPr="001F375B" w:rsidRDefault="0011773E" w:rsidP="0011773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r w:rsidRPr="001F375B">
        <w:rPr>
          <w:rFonts w:ascii="Arial" w:hAnsi="Arial" w:cs="Arial"/>
          <w:color w:val="2D2D2D"/>
          <w:spacing w:val="2"/>
        </w:rPr>
        <w:t xml:space="preserve">Об утверждении </w:t>
      </w:r>
    </w:p>
    <w:p w:rsidR="00484FF0" w:rsidRDefault="0011773E" w:rsidP="00484FF0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r w:rsidRPr="001F375B">
        <w:rPr>
          <w:rFonts w:ascii="Arial" w:hAnsi="Arial" w:cs="Arial"/>
          <w:color w:val="2D2D2D"/>
          <w:spacing w:val="2"/>
        </w:rPr>
        <w:t>ключевых показателей муниципального жилищного контроля в границах муниципального образования «Новогоренское сельское поселение» и их целевых значений, индикативных показателей для муниципального жилищного контроля в границах муниципального образования «Новогоренское сельское поселение»</w:t>
      </w:r>
      <w:r w:rsidR="00484FF0" w:rsidRPr="00484FF0">
        <w:rPr>
          <w:rFonts w:ascii="Arial" w:hAnsi="Arial" w:cs="Arial"/>
          <w:color w:val="2D2D2D"/>
          <w:spacing w:val="2"/>
        </w:rPr>
        <w:t xml:space="preserve"> </w:t>
      </w:r>
      <w:r w:rsidR="00484FF0">
        <w:rPr>
          <w:rFonts w:ascii="Arial" w:hAnsi="Arial" w:cs="Arial"/>
          <w:color w:val="2D2D2D"/>
          <w:spacing w:val="2"/>
        </w:rPr>
        <w:t>(в редакции решения № 196</w:t>
      </w:r>
      <w:bookmarkStart w:id="0" w:name="_GoBack"/>
      <w:bookmarkEnd w:id="0"/>
      <w:r w:rsidR="00484FF0">
        <w:rPr>
          <w:rFonts w:ascii="Arial" w:hAnsi="Arial" w:cs="Arial"/>
          <w:color w:val="2D2D2D"/>
          <w:spacing w:val="2"/>
        </w:rPr>
        <w:t xml:space="preserve"> от 28.02.2022)</w:t>
      </w:r>
    </w:p>
    <w:p w:rsidR="00484FF0" w:rsidRDefault="00484FF0" w:rsidP="00484FF0">
      <w:pPr>
        <w:pStyle w:val="ConsPlusNormal"/>
        <w:ind w:firstLine="540"/>
        <w:jc w:val="both"/>
        <w:rPr>
          <w:rFonts w:ascii="Arial" w:hAnsi="Arial" w:cs="Arial"/>
        </w:rPr>
      </w:pPr>
    </w:p>
    <w:p w:rsidR="00787481" w:rsidRPr="001F375B" w:rsidRDefault="00787481" w:rsidP="0011773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</w:p>
    <w:p w:rsidR="00787481" w:rsidRPr="001F375B" w:rsidRDefault="00787481" w:rsidP="0088570B">
      <w:pPr>
        <w:pStyle w:val="ConsPlusNormal"/>
        <w:ind w:firstLine="540"/>
        <w:jc w:val="both"/>
        <w:rPr>
          <w:rFonts w:ascii="Arial" w:hAnsi="Arial" w:cs="Arial"/>
        </w:rPr>
      </w:pPr>
    </w:p>
    <w:p w:rsidR="00787481" w:rsidRPr="001F375B" w:rsidRDefault="00B640DC" w:rsidP="0088570B">
      <w:pPr>
        <w:pStyle w:val="ConsPlusNormal"/>
        <w:ind w:firstLine="540"/>
        <w:jc w:val="both"/>
        <w:rPr>
          <w:rFonts w:ascii="Arial" w:hAnsi="Arial" w:cs="Arial"/>
        </w:rPr>
      </w:pPr>
      <w:r w:rsidRPr="001F375B">
        <w:rPr>
          <w:rFonts w:ascii="Arial" w:hAnsi="Arial" w:cs="Arial"/>
        </w:rPr>
        <w:t>В соответствии со статьёй 30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87481" w:rsidRPr="001F375B" w:rsidRDefault="00787481" w:rsidP="0088570B">
      <w:pPr>
        <w:pStyle w:val="ConsPlusNormal"/>
        <w:ind w:firstLine="709"/>
        <w:jc w:val="both"/>
        <w:rPr>
          <w:rFonts w:ascii="Arial" w:hAnsi="Arial" w:cs="Arial"/>
        </w:rPr>
      </w:pPr>
      <w:r w:rsidRPr="001F375B">
        <w:rPr>
          <w:rFonts w:ascii="Arial" w:hAnsi="Arial" w:cs="Arial"/>
        </w:rPr>
        <w:t>Совет поселения РЕШИЛ:</w:t>
      </w:r>
    </w:p>
    <w:p w:rsidR="00787481" w:rsidRPr="001F375B" w:rsidRDefault="00787481" w:rsidP="004C64C6">
      <w:pPr>
        <w:pStyle w:val="ConsPlusNormal"/>
        <w:ind w:firstLine="540"/>
        <w:jc w:val="both"/>
        <w:rPr>
          <w:rFonts w:ascii="Arial" w:hAnsi="Arial" w:cs="Arial"/>
          <w:spacing w:val="2"/>
        </w:rPr>
      </w:pPr>
      <w:r w:rsidRPr="001F375B">
        <w:rPr>
          <w:rFonts w:ascii="Arial" w:hAnsi="Arial" w:cs="Arial"/>
        </w:rPr>
        <w:t xml:space="preserve">  1.</w:t>
      </w:r>
      <w:r w:rsidRPr="001F375B">
        <w:rPr>
          <w:rFonts w:ascii="Arial" w:hAnsi="Arial" w:cs="Arial"/>
          <w:spacing w:val="2"/>
        </w:rPr>
        <w:t xml:space="preserve">Утвердить </w:t>
      </w:r>
      <w:r w:rsidR="0011773E" w:rsidRPr="001F375B">
        <w:rPr>
          <w:rFonts w:ascii="Arial" w:hAnsi="Arial" w:cs="Arial"/>
          <w:spacing w:val="2"/>
        </w:rPr>
        <w:t xml:space="preserve">ключевые показатели муниципального жилищного контроля в границах муниципального образования «Новогоренское сельское поселение» и их целевые значения, индикативные показатели для муниципального жилищного контроля в границах муниципального образования «Новогоренское сельское поселение» </w:t>
      </w:r>
      <w:r w:rsidRPr="001F375B">
        <w:rPr>
          <w:rFonts w:ascii="Arial" w:hAnsi="Arial" w:cs="Arial"/>
          <w:spacing w:val="2"/>
        </w:rPr>
        <w:t>согласно приложению.</w:t>
      </w:r>
    </w:p>
    <w:p w:rsidR="00787481" w:rsidRPr="001F375B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1F375B">
        <w:rPr>
          <w:rFonts w:ascii="Arial" w:hAnsi="Arial" w:cs="Arial"/>
          <w:sz w:val="24"/>
          <w:szCs w:val="24"/>
        </w:rPr>
        <w:tab/>
        <w:t>2.</w:t>
      </w:r>
      <w:r w:rsidR="003E3D05" w:rsidRPr="001F375B">
        <w:rPr>
          <w:rFonts w:ascii="Arial" w:hAnsi="Arial" w:cs="Arial"/>
          <w:sz w:val="24"/>
          <w:szCs w:val="24"/>
        </w:rPr>
        <w:t xml:space="preserve"> </w:t>
      </w:r>
      <w:r w:rsidR="0011773E" w:rsidRPr="001F375B">
        <w:rPr>
          <w:rFonts w:ascii="Arial" w:hAnsi="Arial" w:cs="Arial"/>
          <w:sz w:val="24"/>
          <w:szCs w:val="24"/>
        </w:rPr>
        <w:t>Настоящее решение вступает в силу с 01.03.2022, но не ранее даты его официального опубликования</w:t>
      </w:r>
      <w:r w:rsidRPr="001F375B">
        <w:rPr>
          <w:rFonts w:ascii="Arial" w:hAnsi="Arial" w:cs="Arial"/>
          <w:sz w:val="24"/>
          <w:szCs w:val="24"/>
        </w:rPr>
        <w:t>.</w:t>
      </w:r>
    </w:p>
    <w:p w:rsidR="00787481" w:rsidRPr="001F375B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1F375B">
        <w:rPr>
          <w:rFonts w:ascii="Arial" w:hAnsi="Arial" w:cs="Arial"/>
          <w:sz w:val="24"/>
          <w:szCs w:val="24"/>
        </w:rPr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787481" w:rsidRPr="001F375B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1F375B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1F375B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1F375B">
        <w:rPr>
          <w:rFonts w:ascii="Arial" w:hAnsi="Arial" w:cs="Arial"/>
          <w:sz w:val="24"/>
          <w:szCs w:val="24"/>
        </w:rPr>
        <w:t>Председатель Совета</w:t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  <w:t xml:space="preserve">  А.Н. Петрова</w:t>
      </w:r>
    </w:p>
    <w:p w:rsidR="00787481" w:rsidRPr="001F375B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</w:p>
    <w:p w:rsidR="00787481" w:rsidRPr="001F375B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1F375B">
        <w:rPr>
          <w:rFonts w:ascii="Arial" w:hAnsi="Arial" w:cs="Arial"/>
          <w:sz w:val="24"/>
          <w:szCs w:val="24"/>
        </w:rPr>
        <w:t xml:space="preserve"> Глава поселения</w:t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</w:r>
      <w:r w:rsidRPr="001F375B">
        <w:rPr>
          <w:rFonts w:ascii="Arial" w:hAnsi="Arial" w:cs="Arial"/>
          <w:sz w:val="24"/>
          <w:szCs w:val="24"/>
        </w:rPr>
        <w:tab/>
        <w:t xml:space="preserve">            И.А. Комарова</w:t>
      </w:r>
    </w:p>
    <w:p w:rsidR="00787481" w:rsidRPr="00C73F3A" w:rsidRDefault="00787481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787481" w:rsidRPr="00C73F3A" w:rsidRDefault="00787481" w:rsidP="0088570B"/>
    <w:p w:rsidR="00787481" w:rsidRDefault="00787481" w:rsidP="0088570B"/>
    <w:p w:rsidR="00787481" w:rsidRDefault="00787481" w:rsidP="0011773E">
      <w:pPr>
        <w:suppressAutoHyphens w:val="0"/>
      </w:pPr>
    </w:p>
    <w:p w:rsidR="0011773E" w:rsidRDefault="0011773E" w:rsidP="0011773E">
      <w:pPr>
        <w:suppressAutoHyphens w:val="0"/>
      </w:pPr>
    </w:p>
    <w:p w:rsidR="006C5932" w:rsidRDefault="006C5932" w:rsidP="0011773E">
      <w:pPr>
        <w:suppressAutoHyphens w:val="0"/>
      </w:pPr>
    </w:p>
    <w:p w:rsidR="006C5932" w:rsidRDefault="006C5932" w:rsidP="0011773E">
      <w:pPr>
        <w:suppressAutoHyphens w:val="0"/>
      </w:pPr>
    </w:p>
    <w:p w:rsidR="006C5932" w:rsidRDefault="006C5932" w:rsidP="0011773E">
      <w:pPr>
        <w:suppressAutoHyphens w:val="0"/>
      </w:pPr>
    </w:p>
    <w:p w:rsidR="009E530D" w:rsidRDefault="009E530D" w:rsidP="0011773E">
      <w:pPr>
        <w:suppressAutoHyphens w:val="0"/>
      </w:pPr>
    </w:p>
    <w:p w:rsidR="009E530D" w:rsidRDefault="009E530D" w:rsidP="0011773E">
      <w:pPr>
        <w:suppressAutoHyphens w:val="0"/>
      </w:pPr>
    </w:p>
    <w:p w:rsidR="009E530D" w:rsidRDefault="009E530D" w:rsidP="0011773E">
      <w:pPr>
        <w:suppressAutoHyphens w:val="0"/>
      </w:pPr>
    </w:p>
    <w:p w:rsidR="009E530D" w:rsidRDefault="009E530D" w:rsidP="0011773E">
      <w:pPr>
        <w:suppressAutoHyphens w:val="0"/>
      </w:pPr>
    </w:p>
    <w:p w:rsidR="009E530D" w:rsidRDefault="009E530D" w:rsidP="0011773E">
      <w:pPr>
        <w:suppressAutoHyphens w:val="0"/>
      </w:pPr>
    </w:p>
    <w:p w:rsidR="0011773E" w:rsidRDefault="0011773E" w:rsidP="009E530D">
      <w:pPr>
        <w:suppressAutoHyphens w:val="0"/>
        <w:jc w:val="right"/>
        <w:rPr>
          <w:bCs/>
          <w:lang w:eastAsia="ru-RU"/>
        </w:rPr>
      </w:pPr>
    </w:p>
    <w:p w:rsidR="00787481" w:rsidRDefault="00787481" w:rsidP="009E530D">
      <w:pPr>
        <w:suppressAutoHyphens w:val="0"/>
        <w:ind w:left="5954"/>
        <w:jc w:val="right"/>
        <w:rPr>
          <w:bCs/>
          <w:lang w:eastAsia="ru-RU"/>
        </w:rPr>
      </w:pPr>
      <w:r w:rsidRPr="004C64C6">
        <w:rPr>
          <w:bCs/>
          <w:lang w:eastAsia="ru-RU"/>
        </w:rPr>
        <w:t>Приложение</w:t>
      </w:r>
    </w:p>
    <w:p w:rsidR="00787481" w:rsidRDefault="00787481" w:rsidP="009E530D">
      <w:pPr>
        <w:suppressAutoHyphens w:val="0"/>
        <w:ind w:left="5954"/>
        <w:jc w:val="right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1F375B" w:rsidRPr="00AD5832" w:rsidRDefault="001F375B" w:rsidP="001F375B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 w:rsidRPr="00AD5832">
        <w:rPr>
          <w:rFonts w:ascii="Arial" w:hAnsi="Arial" w:cs="Arial"/>
          <w:bCs/>
          <w:sz w:val="24"/>
          <w:szCs w:val="24"/>
        </w:rPr>
        <w:t xml:space="preserve">решением Совета </w:t>
      </w:r>
      <w:r w:rsidRPr="00AD5832">
        <w:rPr>
          <w:rFonts w:ascii="Arial" w:hAnsi="Arial" w:cs="Arial"/>
          <w:sz w:val="24"/>
          <w:szCs w:val="24"/>
        </w:rPr>
        <w:t>Новогоренского</w:t>
      </w:r>
      <w:r w:rsidRPr="00AD583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1F375B" w:rsidRPr="00AD5832" w:rsidRDefault="001F375B" w:rsidP="001F375B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 w:rsidRPr="00AD5832">
        <w:rPr>
          <w:rFonts w:ascii="Arial" w:hAnsi="Arial" w:cs="Arial"/>
          <w:bCs/>
          <w:sz w:val="24"/>
          <w:szCs w:val="24"/>
        </w:rPr>
        <w:t>от 20.12.2021 № 177</w:t>
      </w:r>
    </w:p>
    <w:p w:rsidR="001F375B" w:rsidRPr="00AD5832" w:rsidRDefault="001F375B" w:rsidP="001F375B">
      <w:pPr>
        <w:jc w:val="both"/>
        <w:rPr>
          <w:rFonts w:ascii="Arial" w:hAnsi="Arial" w:cs="Arial"/>
          <w:sz w:val="24"/>
          <w:szCs w:val="24"/>
        </w:rPr>
      </w:pPr>
    </w:p>
    <w:p w:rsidR="001F375B" w:rsidRPr="00AD5832" w:rsidRDefault="001F375B" w:rsidP="001F375B">
      <w:pPr>
        <w:jc w:val="both"/>
        <w:rPr>
          <w:rFonts w:ascii="Arial" w:hAnsi="Arial" w:cs="Arial"/>
          <w:sz w:val="24"/>
          <w:szCs w:val="24"/>
        </w:rPr>
      </w:pPr>
    </w:p>
    <w:p w:rsidR="001F375B" w:rsidRPr="00AD5832" w:rsidRDefault="001F375B" w:rsidP="001F375B">
      <w:pPr>
        <w:jc w:val="center"/>
        <w:rPr>
          <w:rFonts w:ascii="Arial" w:hAnsi="Arial" w:cs="Arial"/>
          <w:b/>
          <w:sz w:val="24"/>
          <w:szCs w:val="24"/>
        </w:rPr>
      </w:pPr>
      <w:r w:rsidRPr="00AD5832">
        <w:rPr>
          <w:rFonts w:ascii="Arial" w:hAnsi="Arial" w:cs="Arial"/>
          <w:b/>
          <w:sz w:val="24"/>
          <w:szCs w:val="24"/>
        </w:rPr>
        <w:t xml:space="preserve">Ключевые показатели </w:t>
      </w:r>
    </w:p>
    <w:p w:rsidR="001F375B" w:rsidRPr="00AD5832" w:rsidRDefault="001F375B" w:rsidP="001F375B">
      <w:pPr>
        <w:jc w:val="center"/>
        <w:rPr>
          <w:rFonts w:ascii="Arial" w:hAnsi="Arial" w:cs="Arial"/>
          <w:b/>
          <w:sz w:val="24"/>
          <w:szCs w:val="24"/>
        </w:rPr>
      </w:pPr>
      <w:r w:rsidRPr="00AD5832">
        <w:rPr>
          <w:rFonts w:ascii="Arial" w:hAnsi="Arial" w:cs="Arial"/>
          <w:b/>
          <w:sz w:val="24"/>
          <w:szCs w:val="24"/>
        </w:rPr>
        <w:t>муниципального жилищного контроля</w:t>
      </w:r>
      <w:r w:rsidRPr="00AD5832">
        <w:rPr>
          <w:rFonts w:ascii="Arial" w:hAnsi="Arial" w:cs="Arial"/>
          <w:sz w:val="24"/>
          <w:szCs w:val="24"/>
        </w:rPr>
        <w:t xml:space="preserve"> </w:t>
      </w:r>
      <w:r w:rsidRPr="00AD5832">
        <w:rPr>
          <w:rFonts w:ascii="Arial" w:hAnsi="Arial" w:cs="Arial"/>
          <w:b/>
          <w:sz w:val="24"/>
          <w:szCs w:val="24"/>
        </w:rPr>
        <w:t>в границах муниципального образования «Новогоренское сельское поселение»</w:t>
      </w:r>
    </w:p>
    <w:p w:rsidR="001F375B" w:rsidRPr="00AD5832" w:rsidRDefault="001F375B" w:rsidP="001F375B">
      <w:pPr>
        <w:tabs>
          <w:tab w:val="left" w:pos="3105"/>
        </w:tabs>
        <w:jc w:val="center"/>
        <w:rPr>
          <w:rFonts w:ascii="Arial" w:hAnsi="Arial" w:cs="Arial"/>
          <w:sz w:val="24"/>
          <w:szCs w:val="24"/>
        </w:rPr>
      </w:pPr>
      <w:r w:rsidRPr="00AD5832">
        <w:rPr>
          <w:rFonts w:ascii="Arial" w:hAnsi="Arial" w:cs="Arial"/>
          <w:b/>
          <w:sz w:val="24"/>
          <w:szCs w:val="24"/>
        </w:rPr>
        <w:t>и их целевые значения</w:t>
      </w:r>
    </w:p>
    <w:p w:rsidR="001F375B" w:rsidRPr="00AD5832" w:rsidRDefault="001F375B" w:rsidP="001F375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1F375B" w:rsidRPr="00AD5832" w:rsidTr="000548D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832">
              <w:rPr>
                <w:rFonts w:ascii="Arial" w:hAnsi="Arial" w:cs="Arial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832">
              <w:rPr>
                <w:rFonts w:ascii="Arial" w:hAnsi="Arial" w:cs="Arial"/>
                <w:b/>
                <w:sz w:val="24"/>
                <w:szCs w:val="24"/>
              </w:rPr>
              <w:t>Целевые значения</w:t>
            </w:r>
          </w:p>
        </w:tc>
      </w:tr>
      <w:tr w:rsidR="001F375B" w:rsidRPr="00AD5832" w:rsidTr="000548D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</w:t>
            </w:r>
          </w:p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 xml:space="preserve">выявленных нарушений </w:t>
            </w:r>
            <w:r w:rsidRPr="00AD5832">
              <w:rPr>
                <w:rFonts w:ascii="Arial" w:hAnsi="Arial" w:cs="Arial"/>
                <w:spacing w:val="2"/>
                <w:sz w:val="24"/>
                <w:szCs w:val="24"/>
              </w:rPr>
              <w:t>жилищного</w:t>
            </w:r>
            <w:r w:rsidRPr="00AD5832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80 %</w:t>
            </w:r>
          </w:p>
        </w:tc>
      </w:tr>
      <w:tr w:rsidR="001F375B" w:rsidRPr="00AD5832" w:rsidTr="000548D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</w:t>
            </w:r>
          </w:p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мероприятий муниципального жилищного контроля в границах муниципального образования «Новогоренское сельское поселение»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0 %</w:t>
            </w:r>
          </w:p>
        </w:tc>
      </w:tr>
    </w:tbl>
    <w:p w:rsidR="001F375B" w:rsidRPr="00AD5832" w:rsidRDefault="001F375B" w:rsidP="001F375B">
      <w:pPr>
        <w:jc w:val="both"/>
        <w:rPr>
          <w:rFonts w:ascii="Arial" w:hAnsi="Arial" w:cs="Arial"/>
          <w:sz w:val="24"/>
          <w:szCs w:val="24"/>
        </w:rPr>
      </w:pPr>
    </w:p>
    <w:p w:rsidR="001F375B" w:rsidRPr="00AD5832" w:rsidRDefault="001F375B" w:rsidP="001F375B">
      <w:pPr>
        <w:jc w:val="center"/>
        <w:rPr>
          <w:rFonts w:ascii="Arial" w:hAnsi="Arial" w:cs="Arial"/>
          <w:b/>
          <w:sz w:val="24"/>
          <w:szCs w:val="24"/>
        </w:rPr>
      </w:pPr>
      <w:r w:rsidRPr="00AD5832">
        <w:rPr>
          <w:rFonts w:ascii="Arial" w:hAnsi="Arial" w:cs="Arial"/>
          <w:b/>
          <w:sz w:val="24"/>
          <w:szCs w:val="24"/>
        </w:rPr>
        <w:t xml:space="preserve">Индикативные показатели </w:t>
      </w:r>
    </w:p>
    <w:p w:rsidR="001F375B" w:rsidRPr="00AD5832" w:rsidRDefault="001F375B" w:rsidP="001F375B">
      <w:pPr>
        <w:jc w:val="center"/>
        <w:rPr>
          <w:rFonts w:ascii="Arial" w:hAnsi="Arial" w:cs="Arial"/>
          <w:b/>
          <w:sz w:val="24"/>
          <w:szCs w:val="24"/>
        </w:rPr>
      </w:pPr>
      <w:r w:rsidRPr="00AD5832">
        <w:rPr>
          <w:rFonts w:ascii="Arial" w:hAnsi="Arial" w:cs="Arial"/>
          <w:b/>
          <w:sz w:val="24"/>
          <w:szCs w:val="24"/>
        </w:rPr>
        <w:t>для муниципального жилищного контроля в границах муниципального образования «Новогоренское сельское поселение»</w:t>
      </w:r>
    </w:p>
    <w:p w:rsidR="001F375B" w:rsidRPr="00AD5832" w:rsidRDefault="001F375B" w:rsidP="001F37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27"/>
      </w:tblGrid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D583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D583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 xml:space="preserve">Количество внеплановых контрольных мероприятий муниципального </w:t>
            </w:r>
            <w:r w:rsidRPr="00AD5832">
              <w:rPr>
                <w:rFonts w:ascii="Arial" w:hAnsi="Arial" w:cs="Arial"/>
                <w:spacing w:val="2"/>
                <w:sz w:val="24"/>
                <w:szCs w:val="24"/>
              </w:rPr>
              <w:t>жилищного</w:t>
            </w:r>
            <w:r w:rsidRPr="00AD5832">
              <w:rPr>
                <w:rFonts w:ascii="Arial" w:hAnsi="Arial" w:cs="Arial"/>
                <w:sz w:val="24"/>
                <w:szCs w:val="24"/>
              </w:rPr>
              <w:t xml:space="preserve"> контроля в границах муниципального образования «Новогоренское сельское поселение» (далее – муниципальный контроль), проведенных за отчетный период. 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 муниципального контроля,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муниципального контроля с взаимодействием, проведенных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 с взаимодействием по каждому виду контрольных мероприятий, проведенных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проведенных с использованием средств дистанционного взаимодействия,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по результатам которых выявлены нарушения обязательных требований,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 муниципального контроля, по итогам которых возбуждены дела об административных правонарушениях, за </w:t>
            </w:r>
            <w:r w:rsidRPr="00AD5832">
              <w:rPr>
                <w:rFonts w:ascii="Arial" w:hAnsi="Arial" w:cs="Arial"/>
                <w:sz w:val="24"/>
                <w:szCs w:val="24"/>
              </w:rPr>
              <w:lastRenderedPageBreak/>
              <w:t>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 муниципального контроля,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</w:t>
            </w:r>
          </w:p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проведения контрольных мероприятий муниципального контроля,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муниципального контроля, по которым органами прокуратуры отказано в согласовании,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Общее количество учтенных объектов муниципального контроля на конец отчетного периода.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в рамках муниципального контроля на конец отчетного периода.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муниципального контроля, за отчетный период.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в рамках муниципального контроля.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об удовлетворении заявленных требований, за отчетный период в рамках муниципального контроля.</w:t>
            </w:r>
          </w:p>
        </w:tc>
      </w:tr>
      <w:tr w:rsidR="001F375B" w:rsidRPr="00AD5832" w:rsidTr="000548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5B" w:rsidRPr="00AD5832" w:rsidRDefault="001F375B" w:rsidP="00054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32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</w:tc>
      </w:tr>
    </w:tbl>
    <w:p w:rsidR="001F375B" w:rsidRPr="00AD5832" w:rsidRDefault="001F375B" w:rsidP="001F375B">
      <w:pPr>
        <w:jc w:val="both"/>
        <w:rPr>
          <w:rFonts w:ascii="Arial" w:hAnsi="Arial" w:cs="Arial"/>
          <w:sz w:val="24"/>
          <w:szCs w:val="24"/>
        </w:rPr>
      </w:pPr>
    </w:p>
    <w:p w:rsidR="001F375B" w:rsidRPr="00AD5832" w:rsidRDefault="001F375B" w:rsidP="001F375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87481" w:rsidRPr="0088570B" w:rsidRDefault="00787481" w:rsidP="001F375B">
      <w:pPr>
        <w:suppressAutoHyphens w:val="0"/>
        <w:ind w:left="5954"/>
      </w:pPr>
    </w:p>
    <w:sectPr w:rsidR="00787481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F3E"/>
    <w:rsid w:val="000A1036"/>
    <w:rsid w:val="000A717E"/>
    <w:rsid w:val="000B70E3"/>
    <w:rsid w:val="0011773E"/>
    <w:rsid w:val="00195FA6"/>
    <w:rsid w:val="00197622"/>
    <w:rsid w:val="001F375B"/>
    <w:rsid w:val="0022354F"/>
    <w:rsid w:val="002F5DF4"/>
    <w:rsid w:val="00326902"/>
    <w:rsid w:val="00364D2B"/>
    <w:rsid w:val="003E3D05"/>
    <w:rsid w:val="003E54F1"/>
    <w:rsid w:val="0040318F"/>
    <w:rsid w:val="00416C4D"/>
    <w:rsid w:val="00484FF0"/>
    <w:rsid w:val="004B6617"/>
    <w:rsid w:val="004C64C6"/>
    <w:rsid w:val="00526B89"/>
    <w:rsid w:val="00590014"/>
    <w:rsid w:val="006552BF"/>
    <w:rsid w:val="006977E4"/>
    <w:rsid w:val="006C5932"/>
    <w:rsid w:val="007809FE"/>
    <w:rsid w:val="00787481"/>
    <w:rsid w:val="00796ECA"/>
    <w:rsid w:val="007E44A9"/>
    <w:rsid w:val="00870F3E"/>
    <w:rsid w:val="0088570B"/>
    <w:rsid w:val="008B4779"/>
    <w:rsid w:val="009B3844"/>
    <w:rsid w:val="009E530D"/>
    <w:rsid w:val="00A300D4"/>
    <w:rsid w:val="00AE7EE9"/>
    <w:rsid w:val="00AF74CF"/>
    <w:rsid w:val="00B37B89"/>
    <w:rsid w:val="00B57285"/>
    <w:rsid w:val="00B640DC"/>
    <w:rsid w:val="00BA61EB"/>
    <w:rsid w:val="00C73F3A"/>
    <w:rsid w:val="00D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PrintMaster</cp:lastModifiedBy>
  <cp:revision>8</cp:revision>
  <cp:lastPrinted>2021-06-25T06:40:00Z</cp:lastPrinted>
  <dcterms:created xsi:type="dcterms:W3CDTF">2021-12-20T10:04:00Z</dcterms:created>
  <dcterms:modified xsi:type="dcterms:W3CDTF">2022-03-05T05:26:00Z</dcterms:modified>
</cp:coreProperties>
</file>