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48" w:rsidRDefault="00EB2948" w:rsidP="00EB2948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EB2948" w:rsidRDefault="00EB2948" w:rsidP="00EB2948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EB2948" w:rsidRPr="00B0296E" w:rsidRDefault="00EB2948" w:rsidP="00EB2948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B0296E">
        <w:rPr>
          <w:b/>
          <w:spacing w:val="-1"/>
          <w:sz w:val="32"/>
          <w:szCs w:val="32"/>
        </w:rPr>
        <w:t>ПОСТАНОВЛЕНИЕ</w:t>
      </w:r>
    </w:p>
    <w:p w:rsidR="00EB2948" w:rsidRDefault="00EB2948" w:rsidP="00EB2948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29.05.2014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46</w:t>
      </w:r>
    </w:p>
    <w:p w:rsidR="00EB2948" w:rsidRDefault="00EB2948" w:rsidP="00EB2948">
      <w:pPr>
        <w:pStyle w:val="3"/>
        <w:tabs>
          <w:tab w:val="left" w:pos="3544"/>
        </w:tabs>
      </w:pPr>
    </w:p>
    <w:p w:rsidR="00EB2948" w:rsidRDefault="00EB2948" w:rsidP="00EB2948">
      <w:pPr>
        <w:pStyle w:val="3"/>
        <w:tabs>
          <w:tab w:val="left" w:pos="3544"/>
        </w:tabs>
      </w:pPr>
    </w:p>
    <w:p w:rsidR="00EB2948" w:rsidRDefault="00EB2948" w:rsidP="00EB2948">
      <w:pPr>
        <w:pStyle w:val="3"/>
        <w:tabs>
          <w:tab w:val="clear" w:pos="4860"/>
          <w:tab w:val="clear" w:pos="5040"/>
          <w:tab w:val="left" w:pos="9346"/>
        </w:tabs>
        <w:ind w:right="-10"/>
        <w:jc w:val="center"/>
        <w:rPr>
          <w:b/>
          <w:bCs/>
        </w:rPr>
      </w:pPr>
      <w:r>
        <w:t xml:space="preserve">О внесении изменений в постановление Администрации Новогоренского сельского поселения от 17.09.2012 №46 «Об утверждении </w:t>
      </w:r>
      <w:proofErr w:type="gramStart"/>
      <w:r>
        <w:t>Порядка использования бюджетных ассигнований резервного фонда Администрации</w:t>
      </w:r>
      <w:proofErr w:type="gramEnd"/>
      <w:r>
        <w:t xml:space="preserve"> Новогоренского сельского поселения»</w:t>
      </w:r>
    </w:p>
    <w:p w:rsidR="00EB2948" w:rsidRPr="00C43CDC" w:rsidRDefault="00EB2948" w:rsidP="00EB2948">
      <w:pPr>
        <w:jc w:val="both"/>
        <w:rPr>
          <w:sz w:val="28"/>
          <w:szCs w:val="28"/>
        </w:rPr>
      </w:pP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  <w:t xml:space="preserve">          </w:t>
      </w:r>
    </w:p>
    <w:p w:rsidR="00EB2948" w:rsidRPr="000D17E9" w:rsidRDefault="00EB2948" w:rsidP="00EB2948">
      <w:pPr>
        <w:jc w:val="both"/>
        <w:rPr>
          <w:sz w:val="28"/>
          <w:szCs w:val="28"/>
        </w:rPr>
      </w:pPr>
      <w:r w:rsidRPr="00C43CDC">
        <w:rPr>
          <w:sz w:val="28"/>
          <w:szCs w:val="28"/>
        </w:rPr>
        <w:t xml:space="preserve">  </w:t>
      </w:r>
      <w:r w:rsidRPr="000D17E9">
        <w:rPr>
          <w:sz w:val="28"/>
          <w:szCs w:val="28"/>
        </w:rPr>
        <w:t xml:space="preserve">        В связи с приведением муниципальных правовых актов органов местного самоуправления в соответствие с действующим законодательством</w:t>
      </w:r>
    </w:p>
    <w:p w:rsidR="00EB2948" w:rsidRPr="00C43CDC" w:rsidRDefault="00EB2948" w:rsidP="00EB2948">
      <w:pPr>
        <w:pStyle w:val="2"/>
        <w:spacing w:after="0" w:line="240" w:lineRule="auto"/>
        <w:ind w:left="283"/>
        <w:rPr>
          <w:sz w:val="28"/>
          <w:szCs w:val="28"/>
        </w:rPr>
      </w:pPr>
      <w:r w:rsidRPr="00C43CDC">
        <w:rPr>
          <w:sz w:val="28"/>
          <w:szCs w:val="28"/>
        </w:rPr>
        <w:t>ПОСТАНОВЛЯЮ:</w:t>
      </w:r>
    </w:p>
    <w:p w:rsidR="00EB2948" w:rsidRPr="000D17E9" w:rsidRDefault="00EB2948" w:rsidP="00EB2948">
      <w:pPr>
        <w:ind w:firstLine="540"/>
        <w:jc w:val="both"/>
        <w:rPr>
          <w:color w:val="000000"/>
          <w:sz w:val="28"/>
          <w:szCs w:val="28"/>
        </w:rPr>
      </w:pPr>
      <w:r w:rsidRPr="000D17E9">
        <w:rPr>
          <w:color w:val="000000"/>
          <w:sz w:val="28"/>
          <w:szCs w:val="28"/>
        </w:rPr>
        <w:t xml:space="preserve">1.  Внести в постановление Администрации </w:t>
      </w:r>
      <w:r w:rsidRPr="000D17E9">
        <w:rPr>
          <w:sz w:val="28"/>
          <w:szCs w:val="28"/>
        </w:rPr>
        <w:t xml:space="preserve">Новогоренского сельского поселения от 17.09.2012 №46 «Об утверждении </w:t>
      </w:r>
      <w:proofErr w:type="gramStart"/>
      <w:r w:rsidRPr="000D17E9"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D17E9">
        <w:rPr>
          <w:sz w:val="28"/>
          <w:szCs w:val="28"/>
        </w:rPr>
        <w:t xml:space="preserve"> Новогоренского сельского поселения» </w:t>
      </w:r>
      <w:r w:rsidRPr="000D17E9">
        <w:rPr>
          <w:color w:val="000000"/>
          <w:sz w:val="28"/>
          <w:szCs w:val="28"/>
        </w:rPr>
        <w:t>следующие изменения:</w:t>
      </w:r>
    </w:p>
    <w:p w:rsidR="00EB2948" w:rsidRPr="000D17E9" w:rsidRDefault="00EB2948" w:rsidP="00EB2948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 w:rsidRPr="000D17E9">
        <w:rPr>
          <w:sz w:val="28"/>
          <w:szCs w:val="28"/>
        </w:rPr>
        <w:t xml:space="preserve">1.1. В пункте 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 «</w:t>
      </w:r>
      <w:proofErr w:type="gramStart"/>
      <w:r w:rsidRPr="000D17E9">
        <w:rPr>
          <w:sz w:val="28"/>
          <w:szCs w:val="28"/>
        </w:rPr>
        <w:t>Контроль за</w:t>
      </w:r>
      <w:proofErr w:type="gramEnd"/>
      <w:r w:rsidRPr="000D17E9">
        <w:rPr>
          <w:sz w:val="28"/>
          <w:szCs w:val="28"/>
        </w:rPr>
        <w:t xml:space="preserve"> использованием бюджетных ассигнований резервного фонда» Порядка использования бюджетных ассигнований резервного фонда Администрации </w:t>
      </w:r>
      <w:r>
        <w:rPr>
          <w:sz w:val="28"/>
          <w:szCs w:val="28"/>
        </w:rPr>
        <w:t>Новогоренского</w:t>
      </w:r>
      <w:r w:rsidRPr="000D17E9">
        <w:rPr>
          <w:sz w:val="28"/>
          <w:szCs w:val="28"/>
        </w:rPr>
        <w:t xml:space="preserve"> сельского поселения» слова </w:t>
      </w:r>
    </w:p>
    <w:p w:rsidR="00EB2948" w:rsidRPr="000D17E9" w:rsidRDefault="00EB2948" w:rsidP="00EB2948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0D17E9">
        <w:rPr>
          <w:sz w:val="28"/>
          <w:szCs w:val="28"/>
        </w:rPr>
        <w:t>«Непредставление отчета может служить основанием отказа в последующем выделении бюджетных ассигнований из резервного фонда</w:t>
      </w:r>
      <w:proofErr w:type="gramStart"/>
      <w:r w:rsidRPr="000D17E9">
        <w:rPr>
          <w:sz w:val="28"/>
          <w:szCs w:val="28"/>
        </w:rPr>
        <w:t xml:space="preserve">.» </w:t>
      </w:r>
      <w:proofErr w:type="gramEnd"/>
      <w:r w:rsidRPr="000D17E9">
        <w:rPr>
          <w:sz w:val="28"/>
          <w:szCs w:val="28"/>
        </w:rPr>
        <w:t>исключить.</w:t>
      </w:r>
    </w:p>
    <w:p w:rsidR="00EB2948" w:rsidRPr="000D17E9" w:rsidRDefault="00EB2948" w:rsidP="00EB2948">
      <w:pPr>
        <w:ind w:firstLine="540"/>
        <w:jc w:val="both"/>
        <w:rPr>
          <w:sz w:val="28"/>
          <w:szCs w:val="28"/>
        </w:rPr>
      </w:pPr>
      <w:r w:rsidRPr="000D17E9">
        <w:rPr>
          <w:color w:val="000000"/>
          <w:sz w:val="28"/>
          <w:szCs w:val="28"/>
        </w:rPr>
        <w:t xml:space="preserve">2.1. </w:t>
      </w:r>
      <w:r w:rsidRPr="000D17E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.4. раздела 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 «</w:t>
      </w:r>
      <w:proofErr w:type="gramStart"/>
      <w:r w:rsidRPr="000D17E9">
        <w:rPr>
          <w:sz w:val="28"/>
          <w:szCs w:val="28"/>
        </w:rPr>
        <w:t>Контроль за</w:t>
      </w:r>
      <w:proofErr w:type="gramEnd"/>
      <w:r w:rsidRPr="000D17E9">
        <w:rPr>
          <w:sz w:val="28"/>
          <w:szCs w:val="28"/>
        </w:rPr>
        <w:t xml:space="preserve"> использованием бюджетных ассигнований резервного фонда» Порядка использования бюджетных ассигнований резервного фонда Администрации </w:t>
      </w:r>
      <w:r>
        <w:rPr>
          <w:sz w:val="28"/>
          <w:szCs w:val="28"/>
        </w:rPr>
        <w:t>Новогоренского</w:t>
      </w:r>
      <w:r w:rsidRPr="000D17E9">
        <w:rPr>
          <w:sz w:val="28"/>
          <w:szCs w:val="28"/>
        </w:rPr>
        <w:t xml:space="preserve"> сельского поселения» изложить в новой редакции:</w:t>
      </w:r>
    </w:p>
    <w:p w:rsidR="00EB2948" w:rsidRDefault="00EB2948" w:rsidP="00EB2948">
      <w:pPr>
        <w:ind w:firstLine="540"/>
        <w:jc w:val="both"/>
        <w:rPr>
          <w:sz w:val="28"/>
          <w:szCs w:val="28"/>
        </w:rPr>
      </w:pPr>
      <w:r w:rsidRPr="000D17E9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0D17E9">
        <w:rPr>
          <w:sz w:val="28"/>
          <w:szCs w:val="28"/>
        </w:rPr>
        <w:t xml:space="preserve">.4. Квартальные отчеты о расходовании бюджетных ассигнований резервного фонда представляются в Совет </w:t>
      </w:r>
      <w:r>
        <w:rPr>
          <w:sz w:val="28"/>
          <w:szCs w:val="28"/>
        </w:rPr>
        <w:t>Новогоренского</w:t>
      </w:r>
      <w:r w:rsidRPr="000D17E9">
        <w:rPr>
          <w:sz w:val="28"/>
          <w:szCs w:val="28"/>
        </w:rPr>
        <w:t xml:space="preserve"> сельского поселения и контрольно-счетный орган в порядке и сроки, установленные решением Совета </w:t>
      </w:r>
      <w:r>
        <w:rPr>
          <w:sz w:val="28"/>
          <w:szCs w:val="28"/>
        </w:rPr>
        <w:t>Новогоренского</w:t>
      </w:r>
      <w:r w:rsidRPr="000D17E9">
        <w:rPr>
          <w:sz w:val="28"/>
          <w:szCs w:val="28"/>
        </w:rPr>
        <w:t xml:space="preserve"> сельского поселения «Об утверждении положения о бюджетном процессе в муниципальном образовании «</w:t>
      </w:r>
      <w:r>
        <w:rPr>
          <w:sz w:val="28"/>
          <w:szCs w:val="28"/>
        </w:rPr>
        <w:t>Новогоренское</w:t>
      </w:r>
      <w:r w:rsidRPr="000D17E9">
        <w:rPr>
          <w:sz w:val="28"/>
          <w:szCs w:val="28"/>
        </w:rPr>
        <w:t xml:space="preserve"> сельское поселение». Данные отчеты должны содержать: номер и дату принятия распоряжения Главы </w:t>
      </w:r>
      <w:r>
        <w:rPr>
          <w:sz w:val="28"/>
          <w:szCs w:val="28"/>
        </w:rPr>
        <w:t>Новогоренского</w:t>
      </w:r>
      <w:r w:rsidRPr="000D17E9">
        <w:rPr>
          <w:sz w:val="28"/>
          <w:szCs w:val="28"/>
        </w:rPr>
        <w:t xml:space="preserve"> сельского поселения, суммы выделенных и использованных средств, наименование получателя бюджетных ассигнований</w:t>
      </w:r>
      <w:r>
        <w:rPr>
          <w:sz w:val="28"/>
          <w:szCs w:val="28"/>
        </w:rPr>
        <w:t xml:space="preserve"> и направление их использования</w:t>
      </w:r>
      <w:r w:rsidRPr="000D17E9">
        <w:rPr>
          <w:sz w:val="28"/>
          <w:szCs w:val="28"/>
        </w:rPr>
        <w:t>».</w:t>
      </w:r>
    </w:p>
    <w:p w:rsidR="00EB2948" w:rsidRDefault="00EB2948" w:rsidP="00EB2948">
      <w:pPr>
        <w:shd w:val="clear" w:color="auto" w:fill="FFFFFF"/>
        <w:ind w:left="5" w:firstLine="701"/>
        <w:jc w:val="both"/>
      </w:pPr>
      <w:r>
        <w:rPr>
          <w:spacing w:val="-1"/>
          <w:sz w:val="28"/>
          <w:szCs w:val="28"/>
        </w:rPr>
        <w:t xml:space="preserve">2. </w:t>
      </w:r>
      <w:r w:rsidRPr="00C43CDC">
        <w:rPr>
          <w:spacing w:val="-1"/>
          <w:sz w:val="28"/>
          <w:szCs w:val="28"/>
        </w:rPr>
        <w:t>Опубликовать данное постановление в Ведомостях органов местного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EB2948" w:rsidRDefault="00EB2948" w:rsidP="00EB294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C43CDC">
        <w:rPr>
          <w:sz w:val="28"/>
          <w:szCs w:val="28"/>
        </w:rPr>
        <w:t>Контроль за</w:t>
      </w:r>
      <w:proofErr w:type="gramEnd"/>
      <w:r w:rsidRPr="00C43CDC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заместителя главы поселения - </w:t>
      </w:r>
      <w:r w:rsidRPr="00C43CDC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бухгалтера Балабанову А.С</w:t>
      </w:r>
      <w:r w:rsidRPr="00C43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2948" w:rsidRDefault="00EB2948" w:rsidP="00EB294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</w:p>
    <w:p w:rsidR="00245A2A" w:rsidRDefault="00EB2948" w:rsidP="00EB2948"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</w:t>
      </w:r>
      <w:r>
        <w:rPr>
          <w:sz w:val="28"/>
          <w:szCs w:val="28"/>
        </w:rPr>
        <w:t>ва</w:t>
      </w:r>
    </w:p>
    <w:sectPr w:rsidR="00245A2A" w:rsidSect="0024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48"/>
    <w:rsid w:val="00245A2A"/>
    <w:rsid w:val="00E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EB2948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EB2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B29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2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B294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29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2024-06-11T08:24:00Z</dcterms:created>
  <dcterms:modified xsi:type="dcterms:W3CDTF">2024-06-11T08:24:00Z</dcterms:modified>
</cp:coreProperties>
</file>