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2DF" w:rsidRPr="009F62DF" w:rsidRDefault="009F62DF" w:rsidP="009F62DF">
      <w:pPr>
        <w:pStyle w:val="1"/>
        <w:rPr>
          <w:i/>
          <w:szCs w:val="28"/>
        </w:rPr>
      </w:pPr>
    </w:p>
    <w:p w:rsidR="009F62DF" w:rsidRDefault="009F62DF">
      <w:pPr>
        <w:pStyle w:val="1"/>
        <w:jc w:val="center"/>
        <w:rPr>
          <w:szCs w:val="28"/>
        </w:rPr>
      </w:pPr>
    </w:p>
    <w:p w:rsidR="004C308F" w:rsidRDefault="004C308F">
      <w:pPr>
        <w:pStyle w:val="1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183F54">
        <w:rPr>
          <w:szCs w:val="28"/>
        </w:rPr>
        <w:t xml:space="preserve">НОВОГОРЕНСКОГО СЕЛЬСКОГО </w:t>
      </w:r>
      <w:r>
        <w:rPr>
          <w:szCs w:val="28"/>
        </w:rPr>
        <w:t>ПОСЕЛЕНИЯ</w:t>
      </w:r>
    </w:p>
    <w:p w:rsidR="00183F54" w:rsidRDefault="00183F54" w:rsidP="00183F54">
      <w:r>
        <w:t xml:space="preserve">                                          КОЛПАШЕВСКОГО РАЙОНА ТОМСКОЙ ОБЛАСТИ</w:t>
      </w:r>
    </w:p>
    <w:p w:rsidR="00183F54" w:rsidRDefault="00183F54" w:rsidP="00183F54"/>
    <w:p w:rsidR="00183F54" w:rsidRPr="00183F54" w:rsidRDefault="00183F54" w:rsidP="00183F54"/>
    <w:p w:rsidR="0016041F" w:rsidRPr="00183F54" w:rsidRDefault="001765FC">
      <w:pPr>
        <w:pStyle w:val="1"/>
        <w:jc w:val="center"/>
        <w:rPr>
          <w:b/>
          <w:sz w:val="32"/>
          <w:szCs w:val="32"/>
        </w:rPr>
      </w:pPr>
      <w:r w:rsidRPr="00183F54">
        <w:rPr>
          <w:b/>
          <w:sz w:val="32"/>
          <w:szCs w:val="32"/>
        </w:rPr>
        <w:t>ПОСТАНОВЛЕНИЕ</w:t>
      </w:r>
    </w:p>
    <w:p w:rsidR="0016041F" w:rsidRPr="00CD34EA" w:rsidRDefault="0016041F" w:rsidP="0016041F">
      <w:pPr>
        <w:pStyle w:val="1"/>
        <w:jc w:val="left"/>
        <w:rPr>
          <w:szCs w:val="28"/>
        </w:rPr>
      </w:pPr>
    </w:p>
    <w:p w:rsidR="0016041F" w:rsidRDefault="00183F54" w:rsidP="0016041F">
      <w:pPr>
        <w:pStyle w:val="1"/>
        <w:jc w:val="left"/>
        <w:rPr>
          <w:szCs w:val="28"/>
        </w:rPr>
      </w:pPr>
      <w:r>
        <w:rPr>
          <w:szCs w:val="28"/>
        </w:rPr>
        <w:t>31</w:t>
      </w:r>
      <w:r w:rsidR="004406B8">
        <w:rPr>
          <w:szCs w:val="28"/>
        </w:rPr>
        <w:t>.</w:t>
      </w:r>
      <w:r w:rsidR="0016041F" w:rsidRPr="00CD34EA">
        <w:rPr>
          <w:szCs w:val="28"/>
        </w:rPr>
        <w:t>0</w:t>
      </w:r>
      <w:r>
        <w:rPr>
          <w:szCs w:val="28"/>
        </w:rPr>
        <w:t>8</w:t>
      </w:r>
      <w:r w:rsidR="001765FC">
        <w:rPr>
          <w:szCs w:val="28"/>
        </w:rPr>
        <w:t xml:space="preserve">.2016                                                                                               </w:t>
      </w:r>
      <w:r w:rsidR="0016041F" w:rsidRPr="00CD34EA">
        <w:rPr>
          <w:szCs w:val="28"/>
        </w:rPr>
        <w:t xml:space="preserve"> </w:t>
      </w:r>
      <w:r>
        <w:rPr>
          <w:szCs w:val="28"/>
        </w:rPr>
        <w:t xml:space="preserve">          </w:t>
      </w:r>
      <w:r w:rsidR="00AF65A4">
        <w:rPr>
          <w:szCs w:val="28"/>
        </w:rPr>
        <w:t xml:space="preserve">  </w:t>
      </w:r>
      <w:r w:rsidR="0016041F" w:rsidRPr="00CD34EA">
        <w:rPr>
          <w:szCs w:val="28"/>
        </w:rPr>
        <w:t>№</w:t>
      </w:r>
      <w:r w:rsidR="00363F7E">
        <w:rPr>
          <w:szCs w:val="28"/>
        </w:rPr>
        <w:t xml:space="preserve"> </w:t>
      </w:r>
      <w:r>
        <w:rPr>
          <w:szCs w:val="28"/>
        </w:rPr>
        <w:t>64</w:t>
      </w:r>
    </w:p>
    <w:p w:rsidR="00AF65A4" w:rsidRDefault="00AF65A4" w:rsidP="00AF65A4"/>
    <w:p w:rsidR="00AF65A4" w:rsidRPr="00AF65A4" w:rsidRDefault="00AF65A4" w:rsidP="00AF65A4">
      <w:pPr>
        <w:jc w:val="center"/>
        <w:rPr>
          <w:sz w:val="28"/>
          <w:szCs w:val="28"/>
        </w:rPr>
      </w:pPr>
    </w:p>
    <w:p w:rsidR="0016041F" w:rsidRPr="00CD34EA" w:rsidRDefault="0016041F" w:rsidP="0016041F">
      <w:pPr>
        <w:pStyle w:val="1"/>
        <w:jc w:val="left"/>
        <w:rPr>
          <w:szCs w:val="28"/>
        </w:rPr>
      </w:pPr>
    </w:p>
    <w:p w:rsidR="00644796" w:rsidRDefault="00183F54" w:rsidP="00BC3766">
      <w:pPr>
        <w:pStyle w:val="1"/>
        <w:jc w:val="center"/>
        <w:rPr>
          <w:szCs w:val="28"/>
        </w:rPr>
      </w:pPr>
      <w:r>
        <w:rPr>
          <w:szCs w:val="28"/>
        </w:rPr>
        <w:t>Об утверждении П</w:t>
      </w:r>
      <w:r w:rsidR="0016041F" w:rsidRPr="00CD34EA">
        <w:rPr>
          <w:szCs w:val="28"/>
        </w:rPr>
        <w:t>орядк</w:t>
      </w:r>
      <w:r w:rsidR="004609AA">
        <w:rPr>
          <w:szCs w:val="28"/>
        </w:rPr>
        <w:t>а принятия решений о</w:t>
      </w:r>
      <w:r w:rsidR="009F773F">
        <w:rPr>
          <w:szCs w:val="28"/>
        </w:rPr>
        <w:t xml:space="preserve"> </w:t>
      </w:r>
      <w:r w:rsidR="004609AA">
        <w:rPr>
          <w:szCs w:val="28"/>
        </w:rPr>
        <w:t>признании</w:t>
      </w:r>
      <w:r w:rsidR="0016041F" w:rsidRPr="00CD34EA">
        <w:rPr>
          <w:szCs w:val="28"/>
        </w:rPr>
        <w:t xml:space="preserve"> </w:t>
      </w:r>
    </w:p>
    <w:p w:rsidR="00644796" w:rsidRDefault="00644796" w:rsidP="00BC3766">
      <w:pPr>
        <w:pStyle w:val="1"/>
        <w:jc w:val="center"/>
        <w:rPr>
          <w:szCs w:val="28"/>
        </w:rPr>
      </w:pPr>
      <w:r>
        <w:rPr>
          <w:szCs w:val="28"/>
        </w:rPr>
        <w:t>б</w:t>
      </w:r>
      <w:r w:rsidR="0016041F" w:rsidRPr="00CD34EA">
        <w:rPr>
          <w:szCs w:val="28"/>
        </w:rPr>
        <w:t>езнадежной к взысканию задолженности</w:t>
      </w:r>
      <w:r w:rsidR="00BE6A87">
        <w:rPr>
          <w:szCs w:val="28"/>
        </w:rPr>
        <w:t xml:space="preserve"> по платежам в бюджет</w:t>
      </w:r>
      <w:r w:rsidR="0016041F" w:rsidRPr="00CD34EA">
        <w:rPr>
          <w:szCs w:val="28"/>
        </w:rPr>
        <w:t xml:space="preserve"> </w:t>
      </w:r>
    </w:p>
    <w:p w:rsidR="0016041F" w:rsidRPr="00CD34EA" w:rsidRDefault="0016041F" w:rsidP="00BC3766">
      <w:pPr>
        <w:pStyle w:val="1"/>
        <w:jc w:val="center"/>
        <w:rPr>
          <w:szCs w:val="28"/>
        </w:rPr>
      </w:pPr>
      <w:r w:rsidRPr="00CD34EA">
        <w:rPr>
          <w:szCs w:val="28"/>
        </w:rPr>
        <w:t>муниципального образования</w:t>
      </w:r>
      <w:r w:rsidR="007F24D2" w:rsidRPr="007F24D2">
        <w:rPr>
          <w:szCs w:val="28"/>
        </w:rPr>
        <w:t xml:space="preserve"> </w:t>
      </w:r>
      <w:r w:rsidRPr="00CD34EA">
        <w:rPr>
          <w:szCs w:val="28"/>
        </w:rPr>
        <w:t>«</w:t>
      </w:r>
      <w:r w:rsidR="00183F54">
        <w:rPr>
          <w:szCs w:val="28"/>
        </w:rPr>
        <w:t>Новогоренское сельское поселение</w:t>
      </w:r>
      <w:r w:rsidRPr="00CD34EA">
        <w:rPr>
          <w:szCs w:val="28"/>
        </w:rPr>
        <w:t>»</w:t>
      </w:r>
    </w:p>
    <w:p w:rsidR="0016041F" w:rsidRDefault="0016041F" w:rsidP="009F773F">
      <w:pPr>
        <w:pStyle w:val="1"/>
        <w:jc w:val="center"/>
        <w:rPr>
          <w:szCs w:val="28"/>
        </w:rPr>
      </w:pPr>
    </w:p>
    <w:p w:rsidR="0016041F" w:rsidRPr="00CD34EA" w:rsidRDefault="0016041F" w:rsidP="0016041F">
      <w:pPr>
        <w:pStyle w:val="1"/>
        <w:jc w:val="left"/>
        <w:rPr>
          <w:szCs w:val="28"/>
        </w:rPr>
      </w:pPr>
    </w:p>
    <w:p w:rsidR="004921B9" w:rsidRPr="00183F54" w:rsidRDefault="0016041F" w:rsidP="00183F54">
      <w:pPr>
        <w:pStyle w:val="1"/>
        <w:jc w:val="both"/>
        <w:rPr>
          <w:szCs w:val="28"/>
        </w:rPr>
      </w:pPr>
      <w:r w:rsidRPr="00CD34EA">
        <w:rPr>
          <w:szCs w:val="28"/>
        </w:rPr>
        <w:tab/>
      </w:r>
      <w:r w:rsidR="004921B9">
        <w:rPr>
          <w:szCs w:val="28"/>
        </w:rPr>
        <w:t>В соответствии со статье</w:t>
      </w:r>
      <w:r w:rsidR="004C308F">
        <w:rPr>
          <w:szCs w:val="28"/>
        </w:rPr>
        <w:t>й 47.2</w:t>
      </w:r>
      <w:r w:rsidR="004921B9">
        <w:rPr>
          <w:szCs w:val="28"/>
        </w:rPr>
        <w:t>.</w:t>
      </w:r>
      <w:r w:rsidR="004C308F">
        <w:rPr>
          <w:szCs w:val="28"/>
        </w:rPr>
        <w:t xml:space="preserve"> Бюджетного кодекса Российской Федерации</w:t>
      </w:r>
      <w:r w:rsidRPr="00CD34EA">
        <w:rPr>
          <w:szCs w:val="28"/>
        </w:rPr>
        <w:t>,</w:t>
      </w:r>
      <w:r w:rsidR="004C308F">
        <w:rPr>
          <w:szCs w:val="28"/>
        </w:rPr>
        <w:t xml:space="preserve"> </w:t>
      </w:r>
      <w:r w:rsidR="009960B0">
        <w:rPr>
          <w:szCs w:val="28"/>
        </w:rPr>
        <w:t>пунктом 2 постановления</w:t>
      </w:r>
      <w:r w:rsidR="004C308F">
        <w:rPr>
          <w:szCs w:val="28"/>
        </w:rPr>
        <w:t xml:space="preserve"> Правительства Р</w:t>
      </w:r>
      <w:r w:rsidR="004921B9">
        <w:rPr>
          <w:szCs w:val="28"/>
        </w:rPr>
        <w:t xml:space="preserve">оссийской </w:t>
      </w:r>
      <w:r w:rsidR="004C308F">
        <w:rPr>
          <w:szCs w:val="28"/>
        </w:rPr>
        <w:t>Ф</w:t>
      </w:r>
      <w:r w:rsidR="004921B9">
        <w:rPr>
          <w:szCs w:val="28"/>
        </w:rPr>
        <w:t>едерации</w:t>
      </w:r>
      <w:r w:rsidR="004C308F">
        <w:rPr>
          <w:szCs w:val="28"/>
        </w:rPr>
        <w:t xml:space="preserve"> от 6</w:t>
      </w:r>
      <w:r w:rsidR="004921B9">
        <w:rPr>
          <w:szCs w:val="28"/>
        </w:rPr>
        <w:t xml:space="preserve"> мая </w:t>
      </w:r>
      <w:r w:rsidR="004C308F">
        <w:rPr>
          <w:szCs w:val="28"/>
        </w:rPr>
        <w:t>2016</w:t>
      </w:r>
      <w:r w:rsidR="004921B9">
        <w:rPr>
          <w:szCs w:val="28"/>
        </w:rPr>
        <w:t xml:space="preserve"> </w:t>
      </w:r>
      <w:r w:rsidR="004C308F">
        <w:rPr>
          <w:szCs w:val="28"/>
        </w:rPr>
        <w:t>г</w:t>
      </w:r>
      <w:r w:rsidR="004921B9">
        <w:rPr>
          <w:szCs w:val="28"/>
        </w:rPr>
        <w:t>ода</w:t>
      </w:r>
      <w:r w:rsidR="004C308F">
        <w:rPr>
          <w:szCs w:val="28"/>
        </w:rPr>
        <w:t xml:space="preserve">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</w:t>
      </w:r>
    </w:p>
    <w:p w:rsidR="0016041F" w:rsidRDefault="0016041F" w:rsidP="001567BC">
      <w:pPr>
        <w:pStyle w:val="1"/>
        <w:jc w:val="both"/>
        <w:rPr>
          <w:szCs w:val="28"/>
        </w:rPr>
      </w:pPr>
      <w:r w:rsidRPr="00CD34EA">
        <w:rPr>
          <w:szCs w:val="28"/>
        </w:rPr>
        <w:tab/>
      </w:r>
      <w:r w:rsidR="004C308F">
        <w:rPr>
          <w:szCs w:val="28"/>
        </w:rPr>
        <w:t>ПОСТАНОВЛЯЮ</w:t>
      </w:r>
      <w:r w:rsidRPr="00CD34EA">
        <w:rPr>
          <w:szCs w:val="28"/>
        </w:rPr>
        <w:t>:</w:t>
      </w:r>
    </w:p>
    <w:p w:rsidR="0016041F" w:rsidRPr="009921D5" w:rsidRDefault="004C308F" w:rsidP="001567BC">
      <w:pPr>
        <w:pStyle w:val="1"/>
        <w:numPr>
          <w:ilvl w:val="0"/>
          <w:numId w:val="4"/>
        </w:numPr>
        <w:tabs>
          <w:tab w:val="clear" w:pos="1065"/>
          <w:tab w:val="left" w:pos="993"/>
        </w:tabs>
        <w:ind w:left="142" w:firstLine="567"/>
        <w:jc w:val="both"/>
        <w:rPr>
          <w:szCs w:val="28"/>
        </w:rPr>
      </w:pPr>
      <w:r w:rsidRPr="004921B9">
        <w:rPr>
          <w:szCs w:val="28"/>
        </w:rPr>
        <w:t xml:space="preserve">Утвердить </w:t>
      </w:r>
      <w:r w:rsidR="0016041F" w:rsidRPr="004921B9">
        <w:rPr>
          <w:szCs w:val="28"/>
        </w:rPr>
        <w:t>поряд</w:t>
      </w:r>
      <w:r w:rsidRPr="004921B9">
        <w:rPr>
          <w:szCs w:val="28"/>
        </w:rPr>
        <w:t>о</w:t>
      </w:r>
      <w:r w:rsidR="0016041F" w:rsidRPr="004921B9">
        <w:rPr>
          <w:szCs w:val="28"/>
        </w:rPr>
        <w:t>к</w:t>
      </w:r>
      <w:r w:rsidRPr="004921B9">
        <w:rPr>
          <w:szCs w:val="28"/>
        </w:rPr>
        <w:t xml:space="preserve"> принятия решений о</w:t>
      </w:r>
      <w:r w:rsidR="0016041F" w:rsidRPr="004921B9">
        <w:rPr>
          <w:szCs w:val="28"/>
        </w:rPr>
        <w:t xml:space="preserve"> признани</w:t>
      </w:r>
      <w:r w:rsidRPr="004921B9">
        <w:rPr>
          <w:szCs w:val="28"/>
        </w:rPr>
        <w:t>и</w:t>
      </w:r>
      <w:r w:rsidR="0016041F" w:rsidRPr="004921B9">
        <w:rPr>
          <w:szCs w:val="28"/>
        </w:rPr>
        <w:t xml:space="preserve"> безнадежной к взысканию задолженности </w:t>
      </w:r>
      <w:r w:rsidR="0008193C" w:rsidRPr="004921B9">
        <w:rPr>
          <w:szCs w:val="28"/>
        </w:rPr>
        <w:t>по платежам в</w:t>
      </w:r>
      <w:r w:rsidR="0016041F" w:rsidRPr="004921B9">
        <w:rPr>
          <w:szCs w:val="28"/>
        </w:rPr>
        <w:t xml:space="preserve"> бюджет муниципального образования </w:t>
      </w:r>
      <w:r w:rsidR="00183F54" w:rsidRPr="00183F54">
        <w:rPr>
          <w:szCs w:val="28"/>
        </w:rPr>
        <w:t>«Новогоренское сельское поселение</w:t>
      </w:r>
      <w:r w:rsidR="009921D5" w:rsidRPr="00183F54">
        <w:rPr>
          <w:szCs w:val="28"/>
        </w:rPr>
        <w:t>»</w:t>
      </w:r>
      <w:r w:rsidR="009921D5">
        <w:rPr>
          <w:szCs w:val="28"/>
        </w:rPr>
        <w:t xml:space="preserve"> </w:t>
      </w:r>
      <w:r w:rsidR="0016041F" w:rsidRPr="009921D5">
        <w:rPr>
          <w:szCs w:val="28"/>
        </w:rPr>
        <w:t>согласно приложению.</w:t>
      </w:r>
    </w:p>
    <w:p w:rsidR="0016041F" w:rsidRPr="009921D5" w:rsidRDefault="00183F54" w:rsidP="00183F54">
      <w:pPr>
        <w:pStyle w:val="1"/>
        <w:tabs>
          <w:tab w:val="left" w:pos="0"/>
        </w:tabs>
        <w:ind w:left="142" w:firstLine="563"/>
        <w:jc w:val="both"/>
        <w:rPr>
          <w:szCs w:val="28"/>
        </w:rPr>
      </w:pPr>
      <w:r>
        <w:rPr>
          <w:szCs w:val="28"/>
        </w:rPr>
        <w:t>2.</w:t>
      </w:r>
      <w:r w:rsidR="0016041F" w:rsidRPr="00CD34EA">
        <w:rPr>
          <w:szCs w:val="28"/>
        </w:rPr>
        <w:t xml:space="preserve">Настоящее </w:t>
      </w:r>
      <w:r w:rsidR="00F72B94">
        <w:rPr>
          <w:szCs w:val="28"/>
        </w:rPr>
        <w:t>пост</w:t>
      </w:r>
      <w:r w:rsidR="00ED3A9A">
        <w:rPr>
          <w:szCs w:val="28"/>
        </w:rPr>
        <w:t>ановление</w:t>
      </w:r>
      <w:r w:rsidR="0016041F" w:rsidRPr="00CD34EA">
        <w:rPr>
          <w:szCs w:val="28"/>
        </w:rPr>
        <w:t xml:space="preserve"> вступает в </w:t>
      </w:r>
      <w:r w:rsidR="0016041F" w:rsidRPr="00183F54">
        <w:rPr>
          <w:szCs w:val="28"/>
        </w:rPr>
        <w:t>силу с</w:t>
      </w:r>
      <w:r w:rsidR="0066064E" w:rsidRPr="00183F54">
        <w:rPr>
          <w:szCs w:val="28"/>
        </w:rPr>
        <w:t>о</w:t>
      </w:r>
      <w:r w:rsidR="0016041F" w:rsidRPr="00183F54">
        <w:rPr>
          <w:szCs w:val="28"/>
        </w:rPr>
        <w:t xml:space="preserve"> </w:t>
      </w:r>
      <w:r w:rsidR="0066064E" w:rsidRPr="00183F54">
        <w:rPr>
          <w:szCs w:val="28"/>
        </w:rPr>
        <w:t>дня</w:t>
      </w:r>
      <w:r w:rsidR="0016041F" w:rsidRPr="00183F54">
        <w:rPr>
          <w:szCs w:val="28"/>
        </w:rPr>
        <w:t xml:space="preserve"> </w:t>
      </w:r>
      <w:r w:rsidR="009F44AD" w:rsidRPr="00183F54">
        <w:rPr>
          <w:szCs w:val="28"/>
        </w:rPr>
        <w:t>его</w:t>
      </w:r>
      <w:r w:rsidR="009F44AD">
        <w:rPr>
          <w:szCs w:val="28"/>
        </w:rPr>
        <w:t xml:space="preserve"> </w:t>
      </w:r>
      <w:r>
        <w:rPr>
          <w:szCs w:val="28"/>
        </w:rPr>
        <w:t xml:space="preserve">официального </w:t>
      </w:r>
      <w:r w:rsidR="009921D5">
        <w:rPr>
          <w:szCs w:val="28"/>
        </w:rPr>
        <w:t>опубликования</w:t>
      </w:r>
      <w:r w:rsidR="0016041F" w:rsidRPr="009921D5">
        <w:rPr>
          <w:szCs w:val="28"/>
        </w:rPr>
        <w:t>.</w:t>
      </w:r>
      <w:r w:rsidR="009F44AD" w:rsidRPr="009921D5">
        <w:rPr>
          <w:szCs w:val="28"/>
        </w:rPr>
        <w:t xml:space="preserve"> </w:t>
      </w:r>
    </w:p>
    <w:p w:rsidR="00CD34EA" w:rsidRDefault="00183F54" w:rsidP="00183F54">
      <w:pPr>
        <w:pStyle w:val="1"/>
        <w:tabs>
          <w:tab w:val="left" w:pos="993"/>
        </w:tabs>
        <w:ind w:left="705"/>
        <w:jc w:val="both"/>
        <w:rPr>
          <w:szCs w:val="28"/>
        </w:rPr>
      </w:pPr>
      <w:r>
        <w:rPr>
          <w:szCs w:val="28"/>
        </w:rPr>
        <w:t>3.</w:t>
      </w:r>
      <w:r w:rsidR="0016041F" w:rsidRPr="00CD34EA">
        <w:rPr>
          <w:szCs w:val="28"/>
        </w:rPr>
        <w:t xml:space="preserve">Опубликовать настоящее </w:t>
      </w:r>
      <w:r w:rsidR="00F72B94">
        <w:rPr>
          <w:szCs w:val="28"/>
        </w:rPr>
        <w:t xml:space="preserve">постановление в </w:t>
      </w:r>
      <w:r w:rsidR="00AE5812" w:rsidRPr="00CD34EA">
        <w:rPr>
          <w:szCs w:val="28"/>
        </w:rPr>
        <w:t>Ведомостях органов местного</w:t>
      </w:r>
    </w:p>
    <w:p w:rsidR="00AE5812" w:rsidRPr="006E352C" w:rsidRDefault="00AE5812" w:rsidP="001567BC">
      <w:pPr>
        <w:pStyle w:val="1"/>
        <w:jc w:val="both"/>
        <w:rPr>
          <w:i/>
          <w:szCs w:val="28"/>
        </w:rPr>
      </w:pPr>
      <w:r w:rsidRPr="00CD34EA">
        <w:rPr>
          <w:szCs w:val="28"/>
        </w:rPr>
        <w:t>самоуправления</w:t>
      </w:r>
      <w:r w:rsidR="00CD34EA">
        <w:rPr>
          <w:szCs w:val="28"/>
        </w:rPr>
        <w:t xml:space="preserve"> </w:t>
      </w:r>
      <w:r w:rsidR="00644796">
        <w:rPr>
          <w:szCs w:val="28"/>
        </w:rPr>
        <w:t xml:space="preserve">Новогоренского сельского поселения </w:t>
      </w:r>
      <w:r w:rsidR="001567BC" w:rsidRPr="0022461A">
        <w:rPr>
          <w:i/>
          <w:szCs w:val="28"/>
        </w:rPr>
        <w:t xml:space="preserve"> </w:t>
      </w:r>
      <w:r w:rsidR="00CE1DDD" w:rsidRPr="00644796">
        <w:rPr>
          <w:szCs w:val="28"/>
        </w:rPr>
        <w:t>и</w:t>
      </w:r>
      <w:r w:rsidR="00CE1DDD" w:rsidRPr="00CE1DDD">
        <w:rPr>
          <w:szCs w:val="28"/>
        </w:rPr>
        <w:t xml:space="preserve"> разместить на официальном </w:t>
      </w:r>
      <w:r w:rsidR="001567BC" w:rsidRPr="00183F54">
        <w:rPr>
          <w:szCs w:val="28"/>
        </w:rPr>
        <w:t>сайте</w:t>
      </w:r>
      <w:r w:rsidR="00644796">
        <w:rPr>
          <w:szCs w:val="28"/>
        </w:rPr>
        <w:t xml:space="preserve"> муниципального образования</w:t>
      </w:r>
      <w:r w:rsidR="001567BC">
        <w:rPr>
          <w:szCs w:val="28"/>
        </w:rPr>
        <w:t xml:space="preserve"> </w:t>
      </w:r>
      <w:r w:rsidR="00644796">
        <w:rPr>
          <w:szCs w:val="28"/>
        </w:rPr>
        <w:t>«Новогоренское сельское поселение».</w:t>
      </w:r>
    </w:p>
    <w:p w:rsidR="00AE5812" w:rsidRDefault="00644796" w:rsidP="00644796">
      <w:pPr>
        <w:pStyle w:val="1"/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4.</w:t>
      </w:r>
      <w:proofErr w:type="gramStart"/>
      <w:r w:rsidR="00CE1DDD" w:rsidRPr="0022461A">
        <w:rPr>
          <w:szCs w:val="28"/>
        </w:rPr>
        <w:t>Контроль за</w:t>
      </w:r>
      <w:proofErr w:type="gramEnd"/>
      <w:r w:rsidR="00CE1DDD" w:rsidRPr="0022461A">
        <w:rPr>
          <w:szCs w:val="28"/>
        </w:rPr>
        <w:t xml:space="preserve"> исполнением постановления возложить на </w:t>
      </w:r>
      <w:r>
        <w:rPr>
          <w:szCs w:val="28"/>
        </w:rPr>
        <w:t>заместителя Главы-главного бухгалтера Балабанову А.С.</w:t>
      </w:r>
    </w:p>
    <w:p w:rsidR="0022461A" w:rsidRDefault="0022461A" w:rsidP="0022461A"/>
    <w:p w:rsidR="00644796" w:rsidRPr="0022461A" w:rsidRDefault="00644796" w:rsidP="0022461A"/>
    <w:p w:rsidR="00363F7E" w:rsidRDefault="005A2B80" w:rsidP="00363F7E">
      <w:pPr>
        <w:rPr>
          <w:sz w:val="28"/>
          <w:szCs w:val="28"/>
        </w:rPr>
      </w:pPr>
      <w:r w:rsidRPr="005A2B80">
        <w:rPr>
          <w:sz w:val="28"/>
          <w:szCs w:val="28"/>
        </w:rPr>
        <w:t xml:space="preserve">Глава поселения </w:t>
      </w:r>
      <w:r w:rsidR="00644796">
        <w:rPr>
          <w:sz w:val="28"/>
          <w:szCs w:val="28"/>
        </w:rPr>
        <w:tab/>
      </w:r>
      <w:r w:rsidR="00644796">
        <w:rPr>
          <w:sz w:val="28"/>
          <w:szCs w:val="28"/>
        </w:rPr>
        <w:tab/>
      </w:r>
      <w:r w:rsidR="00644796">
        <w:rPr>
          <w:sz w:val="28"/>
          <w:szCs w:val="28"/>
        </w:rPr>
        <w:tab/>
        <w:t xml:space="preserve">                                                            И.А. Комарова</w:t>
      </w: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Default="006E352C" w:rsidP="00363F7E">
      <w:pPr>
        <w:rPr>
          <w:sz w:val="28"/>
          <w:szCs w:val="28"/>
        </w:rPr>
      </w:pPr>
    </w:p>
    <w:p w:rsidR="006E352C" w:rsidRPr="006E352C" w:rsidRDefault="006E352C" w:rsidP="00363F7E">
      <w:pPr>
        <w:rPr>
          <w:sz w:val="28"/>
          <w:szCs w:val="28"/>
        </w:rPr>
      </w:pPr>
    </w:p>
    <w:p w:rsidR="00F04AA4" w:rsidRDefault="0016041F" w:rsidP="006E352C">
      <w:pPr>
        <w:pStyle w:val="1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      </w:t>
      </w:r>
      <w:r w:rsidR="00AE5812">
        <w:rPr>
          <w:sz w:val="24"/>
        </w:rPr>
        <w:t xml:space="preserve">    </w:t>
      </w:r>
      <w:r w:rsidR="00F04AA4">
        <w:rPr>
          <w:sz w:val="24"/>
        </w:rPr>
        <w:t>Приложение</w:t>
      </w:r>
    </w:p>
    <w:p w:rsidR="00F04AA4" w:rsidRPr="00E8452C" w:rsidRDefault="00F04AA4" w:rsidP="006E352C">
      <w:pPr>
        <w:jc w:val="right"/>
      </w:pPr>
      <w:r>
        <w:t xml:space="preserve">                                                                                    </w:t>
      </w:r>
      <w:r w:rsidR="00CE1DDD">
        <w:t xml:space="preserve">                  </w:t>
      </w:r>
      <w:r w:rsidR="00AE5812">
        <w:t xml:space="preserve">    </w:t>
      </w:r>
      <w:r>
        <w:t xml:space="preserve">к </w:t>
      </w:r>
      <w:r w:rsidR="00CE1DDD">
        <w:t xml:space="preserve">постановлению </w:t>
      </w:r>
      <w:r w:rsidR="00CE1DDD" w:rsidRPr="00E8452C">
        <w:t xml:space="preserve">Администрации </w:t>
      </w:r>
      <w:r w:rsidRPr="00E8452C">
        <w:t xml:space="preserve"> </w:t>
      </w:r>
    </w:p>
    <w:p w:rsidR="00E8452C" w:rsidRPr="00E8452C" w:rsidRDefault="00E8452C" w:rsidP="006E352C">
      <w:pPr>
        <w:jc w:val="right"/>
      </w:pPr>
      <w:r w:rsidRPr="00E8452C">
        <w:t>Новогоренского сельского поселения</w:t>
      </w:r>
      <w:r w:rsidR="00F04AA4" w:rsidRPr="00E8452C">
        <w:t xml:space="preserve">  </w:t>
      </w:r>
    </w:p>
    <w:p w:rsidR="006E352C" w:rsidRPr="00E8452C" w:rsidRDefault="00E8452C" w:rsidP="006E352C">
      <w:pPr>
        <w:jc w:val="right"/>
      </w:pPr>
      <w:r w:rsidRPr="00E8452C">
        <w:t>31.08.2016 №64</w:t>
      </w:r>
      <w:r w:rsidR="00F04AA4" w:rsidRPr="00E8452C">
        <w:t xml:space="preserve">                                                                                         </w:t>
      </w:r>
      <w:r w:rsidR="00CE1DDD" w:rsidRPr="00E8452C">
        <w:t xml:space="preserve">           </w:t>
      </w:r>
    </w:p>
    <w:p w:rsidR="00F04AA4" w:rsidRDefault="00E8452C" w:rsidP="00E8452C">
      <w:pPr>
        <w:tabs>
          <w:tab w:val="left" w:pos="810"/>
          <w:tab w:val="right" w:pos="9921"/>
        </w:tabs>
      </w:pPr>
      <w:r>
        <w:tab/>
      </w:r>
      <w:r w:rsidR="00390417">
        <w:t xml:space="preserve">                          </w:t>
      </w:r>
      <w:r>
        <w:t xml:space="preserve">        </w:t>
      </w:r>
      <w:r w:rsidR="00390417">
        <w:t xml:space="preserve">                                                                                 </w:t>
      </w:r>
      <w:r>
        <w:t xml:space="preserve">                       </w:t>
      </w:r>
    </w:p>
    <w:p w:rsidR="00F04AA4" w:rsidRDefault="00F04AA4">
      <w:pPr>
        <w:jc w:val="right"/>
      </w:pPr>
    </w:p>
    <w:p w:rsidR="00F04AA4" w:rsidRDefault="00D32A79">
      <w:pPr>
        <w:pStyle w:val="2"/>
      </w:pPr>
      <w:r>
        <w:t>Порядок</w:t>
      </w:r>
    </w:p>
    <w:p w:rsidR="00E8452C" w:rsidRDefault="00BE6A87" w:rsidP="00E8452C">
      <w:pPr>
        <w:pStyle w:val="1"/>
        <w:jc w:val="center"/>
      </w:pPr>
      <w:r w:rsidRPr="00BE6A87">
        <w:t>принятия решений о признании безнадежной к взысканию задолженности п</w:t>
      </w:r>
      <w:r w:rsidR="00ED3A9A">
        <w:t>о</w:t>
      </w:r>
      <w:r w:rsidRPr="00BE6A87">
        <w:t xml:space="preserve"> </w:t>
      </w:r>
      <w:r w:rsidR="00ED3A9A">
        <w:t>платежам в</w:t>
      </w:r>
      <w:r w:rsidRPr="00BE6A87">
        <w:t xml:space="preserve"> бюджет </w:t>
      </w:r>
      <w:r w:rsidRPr="00E8452C">
        <w:t xml:space="preserve">муниципального образования </w:t>
      </w:r>
    </w:p>
    <w:p w:rsidR="00ED3A9A" w:rsidRDefault="00E8452C" w:rsidP="00E8452C">
      <w:pPr>
        <w:pStyle w:val="1"/>
        <w:jc w:val="center"/>
        <w:rPr>
          <w:szCs w:val="28"/>
        </w:rPr>
      </w:pPr>
      <w:r w:rsidRPr="00E8452C">
        <w:rPr>
          <w:szCs w:val="28"/>
        </w:rPr>
        <w:t>«Новогоренское сельское поселение»</w:t>
      </w:r>
    </w:p>
    <w:p w:rsidR="00E8452C" w:rsidRPr="00E8452C" w:rsidRDefault="00E8452C" w:rsidP="00E8452C"/>
    <w:p w:rsidR="00B97B85" w:rsidRPr="00B97B85" w:rsidRDefault="00B97B85" w:rsidP="00E8452C">
      <w:pPr>
        <w:pStyle w:val="1"/>
        <w:ind w:firstLine="708"/>
        <w:jc w:val="both"/>
        <w:rPr>
          <w:i/>
          <w:szCs w:val="28"/>
        </w:rPr>
      </w:pPr>
      <w:r w:rsidRPr="00B97B85">
        <w:t xml:space="preserve">1. Платежи в бюджет </w:t>
      </w:r>
      <w:r w:rsidR="00E8452C">
        <w:rPr>
          <w:szCs w:val="28"/>
        </w:rPr>
        <w:t>муниципального образования</w:t>
      </w:r>
      <w:r w:rsidR="003E2F1C">
        <w:rPr>
          <w:szCs w:val="28"/>
        </w:rPr>
        <w:t xml:space="preserve"> «Новогоренское сельское поселение»</w:t>
      </w:r>
      <w:r w:rsidRPr="00B97B85">
        <w:t>, не уплаченные в установленный срок (задолженность по платежам в бюджет), признаются безнадежными к взысканию в случае:</w:t>
      </w:r>
    </w:p>
    <w:p w:rsidR="00B97B85" w:rsidRPr="00B97B85" w:rsidRDefault="00B97B85" w:rsidP="00B97B85">
      <w:pPr>
        <w:ind w:firstLine="708"/>
        <w:jc w:val="both"/>
        <w:rPr>
          <w:sz w:val="28"/>
        </w:rPr>
      </w:pPr>
      <w:r w:rsidRPr="00B97B85">
        <w:rPr>
          <w:sz w:val="28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B97B85" w:rsidRPr="00B97B85" w:rsidRDefault="00B97B85" w:rsidP="00B97B85">
      <w:pPr>
        <w:ind w:firstLine="708"/>
        <w:jc w:val="both"/>
        <w:rPr>
          <w:sz w:val="28"/>
        </w:rPr>
      </w:pPr>
      <w:r w:rsidRPr="00B97B85">
        <w:rPr>
          <w:sz w:val="28"/>
        </w:rPr>
        <w:t>2) признания банкротом индивидуального предпринимателя - плательщика платежей в бюджет в соответствии с Федеральным</w:t>
      </w:r>
      <w:r w:rsidRPr="003E2F1C">
        <w:rPr>
          <w:sz w:val="28"/>
        </w:rPr>
        <w:t xml:space="preserve"> </w:t>
      </w:r>
      <w:hyperlink r:id="rId8" w:history="1">
        <w:r w:rsidRPr="003E2F1C">
          <w:rPr>
            <w:rStyle w:val="a9"/>
            <w:color w:val="auto"/>
            <w:sz w:val="28"/>
            <w:u w:val="none"/>
          </w:rPr>
          <w:t>законом</w:t>
        </w:r>
      </w:hyperlink>
      <w:r w:rsidRPr="00B97B85">
        <w:rPr>
          <w:sz w:val="28"/>
        </w:rPr>
        <w:t xml:space="preserve"> от 26.10.2002 N 127-ФЗ "О несостоятельности (банкротстве)" в части задолженности по платежам в бюджет </w:t>
      </w:r>
      <w:r w:rsidR="003E2F1C">
        <w:rPr>
          <w:sz w:val="28"/>
        </w:rPr>
        <w:t>муниципального образования «Новогоренское сельское поселение»</w:t>
      </w:r>
      <w:r w:rsidRPr="00B97B85">
        <w:rPr>
          <w:sz w:val="28"/>
        </w:rPr>
        <w:t>, не погашенным по причине недостаточности имущества должника;</w:t>
      </w:r>
    </w:p>
    <w:p w:rsidR="00B97B85" w:rsidRPr="00B97B85" w:rsidRDefault="00B97B85" w:rsidP="00254732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3) ликвидации организации - плательщика платежей в бюджет в части задолженности по платежам в бюджет </w:t>
      </w:r>
      <w:r w:rsidR="003E2F1C" w:rsidRPr="003E2F1C">
        <w:rPr>
          <w:sz w:val="28"/>
        </w:rPr>
        <w:t>муниципального образования «Новогоренское сельское поселение»</w:t>
      </w:r>
      <w:r w:rsidRPr="003E2F1C">
        <w:rPr>
          <w:sz w:val="28"/>
        </w:rPr>
        <w:t>,</w:t>
      </w:r>
      <w:r w:rsidRPr="00B97B85">
        <w:rPr>
          <w:sz w:val="28"/>
        </w:rPr>
        <w:t xml:space="preserve">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B97B85" w:rsidRPr="00B97B85" w:rsidRDefault="00B97B85" w:rsidP="00254732">
      <w:pPr>
        <w:ind w:firstLine="708"/>
        <w:jc w:val="both"/>
        <w:rPr>
          <w:sz w:val="28"/>
        </w:rPr>
      </w:pPr>
      <w:proofErr w:type="gramStart"/>
      <w:r w:rsidRPr="00B97B85">
        <w:rPr>
          <w:sz w:val="28"/>
        </w:rPr>
        <w:t xml:space="preserve">4) принятия судом акта, в соответствии с которым администратор доходов бюджета утрачивает возможность взыскания задолженности по платежам в бюджет </w:t>
      </w:r>
      <w:r w:rsidR="001B41DC" w:rsidRPr="003E2F1C">
        <w:rPr>
          <w:sz w:val="28"/>
        </w:rPr>
        <w:t xml:space="preserve">муниципального образования </w:t>
      </w:r>
      <w:r w:rsidR="00184CC5" w:rsidRPr="00184CC5">
        <w:rPr>
          <w:sz w:val="28"/>
        </w:rPr>
        <w:t>«Новогоренское сельское поселение</w:t>
      </w:r>
      <w:r w:rsidR="00254732" w:rsidRPr="00184CC5">
        <w:rPr>
          <w:sz w:val="28"/>
        </w:rPr>
        <w:t>»</w:t>
      </w:r>
      <w:r w:rsidR="00254732">
        <w:rPr>
          <w:sz w:val="28"/>
        </w:rPr>
        <w:t xml:space="preserve"> </w:t>
      </w:r>
      <w:r w:rsidRPr="00B97B85">
        <w:rPr>
          <w:sz w:val="28"/>
        </w:rPr>
        <w:t>в связи с истечением установленного срока ее взыскания (срока исковой давности),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</w:t>
      </w:r>
      <w:r w:rsidR="001B41DC" w:rsidRPr="001B41DC">
        <w:rPr>
          <w:sz w:val="28"/>
        </w:rPr>
        <w:t xml:space="preserve"> </w:t>
      </w:r>
      <w:r w:rsidR="001B41DC">
        <w:rPr>
          <w:sz w:val="28"/>
        </w:rPr>
        <w:t>муниципального образования</w:t>
      </w:r>
      <w:proofErr w:type="gramEnd"/>
      <w:r w:rsidR="00184CC5">
        <w:rPr>
          <w:sz w:val="28"/>
        </w:rPr>
        <w:t xml:space="preserve"> </w:t>
      </w:r>
      <w:r w:rsidR="00184CC5" w:rsidRPr="00184CC5">
        <w:rPr>
          <w:sz w:val="28"/>
        </w:rPr>
        <w:t>«Новогоренское сельское поселение»</w:t>
      </w:r>
      <w:r w:rsidRPr="00B97B85">
        <w:rPr>
          <w:sz w:val="28"/>
        </w:rPr>
        <w:t>;</w:t>
      </w:r>
    </w:p>
    <w:p w:rsidR="00B97B85" w:rsidRPr="00B97B85" w:rsidRDefault="00B97B85" w:rsidP="00254732">
      <w:pPr>
        <w:ind w:firstLine="708"/>
        <w:jc w:val="both"/>
        <w:rPr>
          <w:sz w:val="28"/>
        </w:rPr>
      </w:pPr>
      <w:proofErr w:type="gramStart"/>
      <w:r w:rsidRPr="00B97B85">
        <w:rPr>
          <w:sz w:val="28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основаниям, предусмотренным </w:t>
      </w:r>
      <w:hyperlink r:id="rId9" w:history="1">
        <w:r w:rsidRPr="00B97B85">
          <w:rPr>
            <w:rStyle w:val="a9"/>
            <w:sz w:val="28"/>
          </w:rPr>
          <w:t>пунктами 3</w:t>
        </w:r>
      </w:hyperlink>
      <w:r w:rsidRPr="00B97B85">
        <w:rPr>
          <w:sz w:val="28"/>
        </w:rPr>
        <w:t xml:space="preserve"> и </w:t>
      </w:r>
      <w:hyperlink r:id="rId10" w:history="1">
        <w:r w:rsidRPr="00B97B85">
          <w:rPr>
            <w:rStyle w:val="a9"/>
            <w:sz w:val="28"/>
          </w:rPr>
          <w:t>4 части 1 статьи 46</w:t>
        </w:r>
      </w:hyperlink>
      <w:r w:rsidRPr="00B97B85">
        <w:rPr>
          <w:sz w:val="28"/>
        </w:rPr>
        <w:t xml:space="preserve"> Федерального закона от 02.10.2007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B97B85" w:rsidRPr="00B97B85" w:rsidRDefault="00B97B85" w:rsidP="00E137A8">
      <w:pPr>
        <w:ind w:firstLine="708"/>
        <w:jc w:val="both"/>
        <w:rPr>
          <w:sz w:val="28"/>
        </w:rPr>
      </w:pPr>
      <w:proofErr w:type="gramStart"/>
      <w:r w:rsidRPr="00B97B85">
        <w:rPr>
          <w:sz w:val="28"/>
        </w:rPr>
        <w:t xml:space="preserve">- 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 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</w:t>
      </w:r>
      <w:r w:rsidRPr="00B97B85">
        <w:rPr>
          <w:sz w:val="28"/>
        </w:rPr>
        <w:lastRenderedPageBreak/>
        <w:t>средств, достаточных для возмещения судебных расходов на проведение процедур, применяемых в деле о банкротстве.</w:t>
      </w:r>
      <w:proofErr w:type="gramEnd"/>
    </w:p>
    <w:p w:rsidR="00B97B85" w:rsidRPr="00B97B85" w:rsidRDefault="00B97B85" w:rsidP="00E137A8">
      <w:pPr>
        <w:ind w:firstLine="708"/>
        <w:jc w:val="both"/>
        <w:rPr>
          <w:sz w:val="28"/>
        </w:rPr>
      </w:pPr>
      <w:bookmarkStart w:id="0" w:name="P45"/>
      <w:bookmarkEnd w:id="0"/>
      <w:r w:rsidRPr="00B97B85">
        <w:rPr>
          <w:sz w:val="28"/>
        </w:rPr>
        <w:t xml:space="preserve">2. Документы, подтверждающие наличие основания для принятия решения о признании безнадежной к взысканию задолженности по платежам в бюджет </w:t>
      </w:r>
      <w:r w:rsidR="00184CC5">
        <w:rPr>
          <w:sz w:val="28"/>
        </w:rPr>
        <w:t>«Новогоренское сельское поселение»</w:t>
      </w:r>
      <w:r w:rsidRPr="00B97B85">
        <w:rPr>
          <w:sz w:val="28"/>
        </w:rPr>
        <w:t>: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1) выписка из отчетности </w:t>
      </w:r>
      <w:proofErr w:type="gramStart"/>
      <w:r w:rsidRPr="00B97B85">
        <w:rPr>
          <w:sz w:val="28"/>
        </w:rPr>
        <w:t>Администрации</w:t>
      </w:r>
      <w:proofErr w:type="gramEnd"/>
      <w:r w:rsidRPr="00B97B85">
        <w:rPr>
          <w:sz w:val="28"/>
        </w:rPr>
        <w:t xml:space="preserve"> ЗАТО Северск об учитываемых суммах задолженности по уплате платежей в бюджет;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2) справка Администрации </w:t>
      </w:r>
      <w:r w:rsidR="001B41DC">
        <w:rPr>
          <w:sz w:val="28"/>
        </w:rPr>
        <w:t>Новогоренского сельского поселения</w:t>
      </w:r>
      <w:r w:rsidR="00184CC5">
        <w:rPr>
          <w:sz w:val="28"/>
        </w:rPr>
        <w:t xml:space="preserve"> </w:t>
      </w:r>
      <w:r w:rsidRPr="00B97B85">
        <w:rPr>
          <w:sz w:val="28"/>
        </w:rPr>
        <w:t>о принятых мерах по обеспечению взыскания задолженности по платежам в бюджет;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>3) документы, подтверждающие случай признания безнадежной к взысканию задолженности по платежам в бюджет</w:t>
      </w:r>
      <w:r w:rsidR="00184CC5">
        <w:rPr>
          <w:sz w:val="28"/>
        </w:rPr>
        <w:t xml:space="preserve">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>«Новогоренское сельское поселение»</w:t>
      </w:r>
      <w:r w:rsidRPr="00B97B85">
        <w:rPr>
          <w:sz w:val="28"/>
        </w:rPr>
        <w:t>, в том числе: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proofErr w:type="gramStart"/>
      <w:r w:rsidRPr="00B97B85">
        <w:rPr>
          <w:sz w:val="28"/>
        </w:rPr>
        <w:t xml:space="preserve">а) документ, свидетельствующий о смерти физического лица - плательщика платежей в бюджет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 xml:space="preserve">«Новогоренское сельское поселение» </w:t>
      </w:r>
      <w:r w:rsidR="00DB252B">
        <w:rPr>
          <w:sz w:val="28"/>
        </w:rPr>
        <w:t xml:space="preserve"> </w:t>
      </w:r>
      <w:r w:rsidRPr="00B97B85">
        <w:rPr>
          <w:sz w:val="28"/>
        </w:rPr>
        <w:t>или подтверждающий факт объявления его умершим;</w:t>
      </w:r>
      <w:proofErr w:type="gramEnd"/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>б) 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 w:rsidR="00184CC5">
        <w:rPr>
          <w:sz w:val="28"/>
        </w:rPr>
        <w:t xml:space="preserve">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>«Новогоренское сельское поселение»</w:t>
      </w:r>
      <w:r w:rsidRPr="00B97B85">
        <w:rPr>
          <w:sz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 w:rsidR="00184CC5">
        <w:rPr>
          <w:sz w:val="28"/>
        </w:rPr>
        <w:t xml:space="preserve">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>«Новогоренское сельское поселение»</w:t>
      </w:r>
      <w:r w:rsidRPr="00B97B85">
        <w:rPr>
          <w:sz w:val="28"/>
        </w:rPr>
        <w:t>;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proofErr w:type="gramStart"/>
      <w:r w:rsidRPr="00B97B85">
        <w:rPr>
          <w:sz w:val="28"/>
        </w:rPr>
        <w:t xml:space="preserve">в) судебный акт, в соответствии с которым Администрация </w:t>
      </w:r>
      <w:r w:rsidR="00184CC5">
        <w:rPr>
          <w:sz w:val="28"/>
        </w:rPr>
        <w:t xml:space="preserve">«Новогоренское сельское поселение» </w:t>
      </w:r>
      <w:r w:rsidR="00B6422B">
        <w:rPr>
          <w:sz w:val="28"/>
        </w:rPr>
        <w:t xml:space="preserve"> </w:t>
      </w:r>
      <w:r w:rsidRPr="00B97B85">
        <w:rPr>
          <w:sz w:val="28"/>
        </w:rPr>
        <w:t>утрачивает возможность взыскания задолженности по платежам в бюджет</w:t>
      </w:r>
      <w:r w:rsidR="00184CC5">
        <w:rPr>
          <w:sz w:val="28"/>
        </w:rPr>
        <w:t xml:space="preserve">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 xml:space="preserve">«Новогоренское сельское поселение» </w:t>
      </w:r>
      <w:r w:rsidR="00B6422B">
        <w:rPr>
          <w:sz w:val="28"/>
        </w:rPr>
        <w:t xml:space="preserve"> </w:t>
      </w:r>
      <w:r w:rsidRPr="00B97B85">
        <w:rPr>
          <w:sz w:val="28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>«Новогоренское</w:t>
      </w:r>
      <w:proofErr w:type="gramEnd"/>
      <w:r w:rsidR="00184CC5">
        <w:rPr>
          <w:sz w:val="28"/>
        </w:rPr>
        <w:t xml:space="preserve"> сельское поселение»</w:t>
      </w:r>
      <w:r w:rsidRPr="00B97B85">
        <w:rPr>
          <w:sz w:val="28"/>
        </w:rPr>
        <w:t>;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г) 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</w:t>
      </w:r>
      <w:hyperlink r:id="rId11" w:history="1">
        <w:r w:rsidRPr="00B97B85">
          <w:rPr>
            <w:rStyle w:val="a9"/>
            <w:sz w:val="28"/>
          </w:rPr>
          <w:t>пунктами 3</w:t>
        </w:r>
      </w:hyperlink>
      <w:r w:rsidRPr="00B97B85">
        <w:rPr>
          <w:sz w:val="28"/>
        </w:rPr>
        <w:t xml:space="preserve"> и </w:t>
      </w:r>
      <w:hyperlink r:id="rId12" w:history="1">
        <w:r w:rsidRPr="00B97B85">
          <w:rPr>
            <w:rStyle w:val="a9"/>
            <w:sz w:val="28"/>
          </w:rPr>
          <w:t>4 части 1 статьи 46</w:t>
        </w:r>
      </w:hyperlink>
      <w:r w:rsidRPr="00B97B85">
        <w:rPr>
          <w:sz w:val="28"/>
        </w:rPr>
        <w:t xml:space="preserve"> Федерального закона "Об исполнительном производстве".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3. Решение о признании безнадежной к взысканию задолженности по платежам в бюджет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 xml:space="preserve">«Новогоренское сельское поселение» </w:t>
      </w:r>
      <w:r w:rsidR="00B6422B">
        <w:rPr>
          <w:sz w:val="28"/>
        </w:rPr>
        <w:t xml:space="preserve"> </w:t>
      </w:r>
      <w:r w:rsidRPr="00B97B85">
        <w:rPr>
          <w:sz w:val="28"/>
        </w:rPr>
        <w:t xml:space="preserve">принимается администратором доходов бюджета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 xml:space="preserve">«Новогоренское сельское поселение» </w:t>
      </w:r>
      <w:r w:rsidR="009C0FC5">
        <w:rPr>
          <w:sz w:val="28"/>
        </w:rPr>
        <w:t xml:space="preserve"> </w:t>
      </w:r>
      <w:r w:rsidRPr="00B97B85">
        <w:rPr>
          <w:sz w:val="28"/>
        </w:rPr>
        <w:t xml:space="preserve">на основании документов, подтверждающих обстоятельства, предусмотренные </w:t>
      </w:r>
      <w:hyperlink w:anchor="P38" w:history="1">
        <w:r w:rsidRPr="00B97B85">
          <w:rPr>
            <w:rStyle w:val="a9"/>
            <w:sz w:val="28"/>
          </w:rPr>
          <w:t>пунктом 1</w:t>
        </w:r>
      </w:hyperlink>
      <w:r w:rsidRPr="00B97B85">
        <w:rPr>
          <w:sz w:val="28"/>
        </w:rPr>
        <w:t xml:space="preserve"> настоящего Порядка.</w:t>
      </w:r>
    </w:p>
    <w:p w:rsidR="00B97B85" w:rsidRPr="005012E1" w:rsidRDefault="00B97B85" w:rsidP="00E137A8">
      <w:pPr>
        <w:ind w:firstLine="708"/>
        <w:jc w:val="both"/>
        <w:rPr>
          <w:i/>
          <w:sz w:val="28"/>
        </w:rPr>
      </w:pPr>
      <w:r w:rsidRPr="00B97B85">
        <w:rPr>
          <w:sz w:val="28"/>
        </w:rPr>
        <w:t xml:space="preserve">4. </w:t>
      </w:r>
      <w:proofErr w:type="gramStart"/>
      <w:r w:rsidRPr="00B97B85">
        <w:rPr>
          <w:sz w:val="28"/>
        </w:rPr>
        <w:t xml:space="preserve">В 30-дневный срок со дня издания распоряжения Администрации </w:t>
      </w:r>
      <w:r w:rsidR="00184CC5">
        <w:rPr>
          <w:sz w:val="28"/>
        </w:rPr>
        <w:t>Но</w:t>
      </w:r>
      <w:r w:rsidR="001B41DC">
        <w:rPr>
          <w:sz w:val="28"/>
        </w:rPr>
        <w:t>вогоренского сельского поселения</w:t>
      </w:r>
      <w:r w:rsidRPr="00B97B85">
        <w:rPr>
          <w:sz w:val="28"/>
        </w:rPr>
        <w:t xml:space="preserve"> о создании комиссии по подготовке решения о признании безнадежной к взысканию задолженности по платежам в бюджет </w:t>
      </w:r>
      <w:r w:rsidR="001B41DC">
        <w:rPr>
          <w:sz w:val="28"/>
        </w:rPr>
        <w:t xml:space="preserve">муниципального образования </w:t>
      </w:r>
      <w:r w:rsidR="00184CC5">
        <w:rPr>
          <w:sz w:val="28"/>
        </w:rPr>
        <w:t xml:space="preserve">«Новогоренское сельское поселение» </w:t>
      </w:r>
      <w:r w:rsidR="00FA5685">
        <w:rPr>
          <w:sz w:val="28"/>
        </w:rPr>
        <w:t xml:space="preserve"> </w:t>
      </w:r>
      <w:r w:rsidRPr="00B97B85">
        <w:rPr>
          <w:sz w:val="28"/>
        </w:rPr>
        <w:lastRenderedPageBreak/>
        <w:t>комиссия подготавливает проект решения о признании безнадежной к взысканию задолженности по платежам в бюджет</w:t>
      </w:r>
      <w:r w:rsidR="005012E1">
        <w:rPr>
          <w:sz w:val="28"/>
        </w:rPr>
        <w:t xml:space="preserve"> и направляет его для согласования в </w:t>
      </w:r>
      <w:r w:rsidR="001B41DC">
        <w:rPr>
          <w:i/>
          <w:sz w:val="28"/>
        </w:rPr>
        <w:t xml:space="preserve"> </w:t>
      </w:r>
      <w:r w:rsidR="001B41DC" w:rsidRPr="001B41DC">
        <w:rPr>
          <w:sz w:val="28"/>
        </w:rPr>
        <w:t>финансово-экономические отдел Администрации Новогоренского сельского поселения</w:t>
      </w:r>
      <w:r w:rsidR="005012E1" w:rsidRPr="001B41DC">
        <w:rPr>
          <w:sz w:val="28"/>
        </w:rPr>
        <w:t>.</w:t>
      </w:r>
      <w:proofErr w:type="gramEnd"/>
    </w:p>
    <w:p w:rsidR="00B97B85" w:rsidRPr="005012E1" w:rsidRDefault="00B97B85" w:rsidP="005012E1">
      <w:pPr>
        <w:ind w:firstLine="708"/>
        <w:jc w:val="both"/>
        <w:rPr>
          <w:i/>
          <w:sz w:val="28"/>
        </w:rPr>
      </w:pPr>
      <w:r w:rsidRPr="00B97B85">
        <w:rPr>
          <w:sz w:val="28"/>
        </w:rPr>
        <w:t xml:space="preserve">5. </w:t>
      </w:r>
      <w:r w:rsidR="001B41DC">
        <w:rPr>
          <w:sz w:val="28"/>
        </w:rPr>
        <w:t>Ф</w:t>
      </w:r>
      <w:r w:rsidR="001B41DC" w:rsidRPr="001B41DC">
        <w:rPr>
          <w:sz w:val="28"/>
        </w:rPr>
        <w:t>инансово-экономические отдел Администрации Новогоренского сельского поселения</w:t>
      </w:r>
      <w:r w:rsidR="001B41DC" w:rsidRPr="00B97B85">
        <w:rPr>
          <w:sz w:val="28"/>
        </w:rPr>
        <w:t xml:space="preserve"> </w:t>
      </w:r>
      <w:r w:rsidRPr="00B97B85">
        <w:rPr>
          <w:sz w:val="28"/>
        </w:rPr>
        <w:t>в 5-дневный срок со дня поступления проекта решения согласовывает указанный проект либо отказывает в его согласовании. Основаниями для отказа в согласовании являются:</w:t>
      </w:r>
    </w:p>
    <w:p w:rsidR="00B97B85" w:rsidRPr="00B97B85" w:rsidRDefault="00B97B85" w:rsidP="00B97B85">
      <w:pPr>
        <w:jc w:val="both"/>
        <w:rPr>
          <w:sz w:val="28"/>
        </w:rPr>
      </w:pPr>
      <w:r w:rsidRPr="00B97B85">
        <w:rPr>
          <w:sz w:val="28"/>
        </w:rPr>
        <w:t xml:space="preserve">1) отсутствие в проекте решения информации, предусмотренной </w:t>
      </w:r>
      <w:hyperlink w:anchor="P58" w:history="1">
        <w:r w:rsidRPr="00B97B85">
          <w:rPr>
            <w:rStyle w:val="a9"/>
            <w:sz w:val="28"/>
          </w:rPr>
          <w:t>пунктом 6</w:t>
        </w:r>
      </w:hyperlink>
      <w:r w:rsidRPr="00B97B85">
        <w:rPr>
          <w:sz w:val="28"/>
        </w:rPr>
        <w:t xml:space="preserve"> Порядка;</w:t>
      </w:r>
    </w:p>
    <w:p w:rsidR="00B97B85" w:rsidRPr="00B97B85" w:rsidRDefault="00B97B85" w:rsidP="00E137A8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2) непредставление документов, указанных в </w:t>
      </w:r>
      <w:hyperlink w:anchor="P45" w:history="1">
        <w:r w:rsidRPr="00B97B85">
          <w:rPr>
            <w:rStyle w:val="a9"/>
            <w:sz w:val="28"/>
          </w:rPr>
          <w:t>пункте 2</w:t>
        </w:r>
      </w:hyperlink>
      <w:r w:rsidRPr="00B97B85">
        <w:rPr>
          <w:sz w:val="28"/>
        </w:rPr>
        <w:t xml:space="preserve"> Порядка.</w:t>
      </w:r>
    </w:p>
    <w:p w:rsidR="00B97B85" w:rsidRPr="001B41DC" w:rsidRDefault="00B97B85" w:rsidP="00E137A8">
      <w:pPr>
        <w:ind w:firstLine="708"/>
        <w:jc w:val="both"/>
        <w:rPr>
          <w:sz w:val="28"/>
        </w:rPr>
      </w:pPr>
      <w:bookmarkStart w:id="1" w:name="P58"/>
      <w:bookmarkEnd w:id="1"/>
      <w:r w:rsidRPr="00B97B85">
        <w:rPr>
          <w:sz w:val="28"/>
        </w:rPr>
        <w:t xml:space="preserve">6. Решение о признании безнадежной к взысканию задолженности по платежам в бюджет </w:t>
      </w:r>
      <w:r w:rsidR="001B41DC">
        <w:rPr>
          <w:sz w:val="28"/>
        </w:rPr>
        <w:t xml:space="preserve">муниципального образования «Новогоренское сельское поселение» </w:t>
      </w:r>
      <w:r w:rsidRPr="00B97B85">
        <w:rPr>
          <w:sz w:val="28"/>
        </w:rPr>
        <w:t xml:space="preserve">оформляется распоряжением Администрации </w:t>
      </w:r>
      <w:r w:rsidR="001B41DC" w:rsidRPr="001B41DC">
        <w:rPr>
          <w:sz w:val="28"/>
        </w:rPr>
        <w:t>Новогоренского сельского по</w:t>
      </w:r>
      <w:r w:rsidR="001B41DC">
        <w:rPr>
          <w:sz w:val="28"/>
        </w:rPr>
        <w:t>се</w:t>
      </w:r>
      <w:r w:rsidR="001B41DC" w:rsidRPr="001B41DC">
        <w:rPr>
          <w:sz w:val="28"/>
        </w:rPr>
        <w:t>ления</w:t>
      </w:r>
      <w:r w:rsidRPr="001B41DC">
        <w:rPr>
          <w:sz w:val="28"/>
        </w:rPr>
        <w:t>, содержащим следующую информацию: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1) полное наименование плательщика - организации (фамилия, имя, отчество физического лица);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2)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3) сведения о платеже, по которому возникла задолженность;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4) код классификации доходов бюджетов Российской Федерации, по </w:t>
      </w:r>
      <w:proofErr w:type="gramStart"/>
      <w:r w:rsidRPr="00B97B85">
        <w:rPr>
          <w:sz w:val="28"/>
        </w:rPr>
        <w:t>которому</w:t>
      </w:r>
      <w:proofErr w:type="gramEnd"/>
      <w:r w:rsidRPr="00B97B85">
        <w:rPr>
          <w:sz w:val="28"/>
        </w:rPr>
        <w:t xml:space="preserve"> учитывается задолженность по платежам в бюджет</w:t>
      </w:r>
      <w:r w:rsidR="001B41DC" w:rsidRPr="001B41DC">
        <w:rPr>
          <w:sz w:val="28"/>
        </w:rPr>
        <w:t xml:space="preserve"> </w:t>
      </w:r>
      <w:r w:rsidR="001B41DC">
        <w:rPr>
          <w:sz w:val="28"/>
        </w:rPr>
        <w:t>муниципального образования «Новогоренское сельское поселение»</w:t>
      </w:r>
      <w:r w:rsidRPr="00B97B85">
        <w:rPr>
          <w:sz w:val="28"/>
        </w:rPr>
        <w:t>, его наименование;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5) сумма задолженности по платежам в бюджет;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6) сумма задолженности по пеням и штрафам по соответствующим платежам в бюджет</w:t>
      </w:r>
      <w:r w:rsidR="001B41DC" w:rsidRPr="001B41DC">
        <w:rPr>
          <w:sz w:val="28"/>
        </w:rPr>
        <w:t xml:space="preserve"> </w:t>
      </w:r>
      <w:r w:rsidR="001B41DC">
        <w:rPr>
          <w:sz w:val="28"/>
        </w:rPr>
        <w:t>муниципального образования «Новогоренское сельское поселение»</w:t>
      </w:r>
      <w:r w:rsidRPr="00B97B85">
        <w:rPr>
          <w:sz w:val="28"/>
        </w:rPr>
        <w:t>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7)</w:t>
      </w:r>
      <w:r w:rsidR="001B41DC" w:rsidRPr="001B41DC">
        <w:rPr>
          <w:sz w:val="28"/>
        </w:rPr>
        <w:t xml:space="preserve"> </w:t>
      </w:r>
      <w:r w:rsidR="001B41DC">
        <w:rPr>
          <w:sz w:val="28"/>
        </w:rPr>
        <w:t>финансово-экономические отдел Администрации Новогоренского сельского поселения</w:t>
      </w:r>
      <w:r w:rsidRPr="00B97B85">
        <w:rPr>
          <w:sz w:val="28"/>
        </w:rPr>
        <w:t>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8) дата принятия решения о признании безнадежной к взысканию задолженности по платежам в бюджет;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9) подписи членов комиссии.</w:t>
      </w:r>
    </w:p>
    <w:p w:rsidR="00B97B85" w:rsidRPr="001B41DC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 xml:space="preserve">7. Оформленное комиссией распоряжение о признании безнадежной к взысканию задолженности по платежам в бюджет утверждается Главой Администрации </w:t>
      </w:r>
      <w:r w:rsidR="001B41DC" w:rsidRPr="001B41DC">
        <w:rPr>
          <w:sz w:val="28"/>
        </w:rPr>
        <w:t>Новогоренского сельского поселения</w:t>
      </w:r>
      <w:r w:rsidRPr="001B41DC">
        <w:rPr>
          <w:sz w:val="28"/>
        </w:rPr>
        <w:t>.</w:t>
      </w:r>
    </w:p>
    <w:p w:rsidR="00B97B85" w:rsidRPr="00B97B85" w:rsidRDefault="00B97B85" w:rsidP="00C0611C">
      <w:pPr>
        <w:ind w:firstLine="708"/>
        <w:jc w:val="both"/>
        <w:rPr>
          <w:sz w:val="28"/>
        </w:rPr>
      </w:pPr>
      <w:r w:rsidRPr="00B97B85">
        <w:rPr>
          <w:sz w:val="28"/>
        </w:rPr>
        <w:t>8. Списание (восстановление) в бюджетном (бухгалтерском) учете задолженности по платежам в бюджет осуществляется администратором доходов бюджета</w:t>
      </w:r>
      <w:r w:rsidR="001B41DC" w:rsidRPr="001B41DC">
        <w:rPr>
          <w:sz w:val="28"/>
        </w:rPr>
        <w:t xml:space="preserve"> </w:t>
      </w:r>
      <w:r w:rsidR="001B41DC">
        <w:rPr>
          <w:sz w:val="28"/>
        </w:rPr>
        <w:t>муниципального образования «Новогоренское сельское поселение»</w:t>
      </w:r>
      <w:r w:rsidR="00C0611C">
        <w:rPr>
          <w:sz w:val="28"/>
        </w:rPr>
        <w:t xml:space="preserve"> </w:t>
      </w:r>
      <w:r w:rsidRPr="00B97B85">
        <w:rPr>
          <w:sz w:val="28"/>
        </w:rPr>
        <w:t xml:space="preserve">на основании решения о признании безнадежной к взысканию задолженности по платежам в бюджет </w:t>
      </w:r>
      <w:r w:rsidR="001B41DC">
        <w:rPr>
          <w:sz w:val="28"/>
        </w:rPr>
        <w:t>муниципального образования «Новогоренское сельское поселение»</w:t>
      </w:r>
      <w:bookmarkStart w:id="2" w:name="_GoBack"/>
      <w:bookmarkEnd w:id="2"/>
      <w:r w:rsidRPr="00B97B85">
        <w:rPr>
          <w:sz w:val="28"/>
        </w:rPr>
        <w:t>.</w:t>
      </w:r>
    </w:p>
    <w:p w:rsidR="00993ABD" w:rsidRPr="00A50D2C" w:rsidRDefault="00993ABD" w:rsidP="00A50D2C">
      <w:pPr>
        <w:jc w:val="both"/>
        <w:rPr>
          <w:sz w:val="28"/>
        </w:rPr>
      </w:pPr>
    </w:p>
    <w:sectPr w:rsidR="00993ABD" w:rsidRPr="00A50D2C" w:rsidSect="00183F54">
      <w:headerReference w:type="even" r:id="rId13"/>
      <w:headerReference w:type="default" r:id="rId14"/>
      <w:pgSz w:w="11906" w:h="16838"/>
      <w:pgMar w:top="568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BDF" w:rsidRDefault="00FA1BDF">
      <w:r>
        <w:separator/>
      </w:r>
    </w:p>
  </w:endnote>
  <w:endnote w:type="continuationSeparator" w:id="0">
    <w:p w:rsidR="00FA1BDF" w:rsidRDefault="00FA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BDF" w:rsidRDefault="00FA1BDF">
      <w:r>
        <w:separator/>
      </w:r>
    </w:p>
  </w:footnote>
  <w:footnote w:type="continuationSeparator" w:id="0">
    <w:p w:rsidR="00FA1BDF" w:rsidRDefault="00FA1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65" w:rsidRDefault="001A1EA2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626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6265" w:rsidRDefault="00C5626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65" w:rsidRDefault="00C5626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A82"/>
    <w:multiLevelType w:val="hybridMultilevel"/>
    <w:tmpl w:val="0D9C6EBC"/>
    <w:lvl w:ilvl="0" w:tplc="B74C7EF6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100F5130"/>
    <w:multiLevelType w:val="multilevel"/>
    <w:tmpl w:val="CD48FB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652069F"/>
    <w:multiLevelType w:val="hybridMultilevel"/>
    <w:tmpl w:val="A962C8C8"/>
    <w:lvl w:ilvl="0" w:tplc="B066EB18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>
    <w:nsid w:val="249353E5"/>
    <w:multiLevelType w:val="hybridMultilevel"/>
    <w:tmpl w:val="7728A6B0"/>
    <w:lvl w:ilvl="0" w:tplc="E8D83CB0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BF339FF"/>
    <w:multiLevelType w:val="hybridMultilevel"/>
    <w:tmpl w:val="BBC2A6FC"/>
    <w:lvl w:ilvl="0" w:tplc="423C549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8292BF1"/>
    <w:multiLevelType w:val="hybridMultilevel"/>
    <w:tmpl w:val="FD74EB42"/>
    <w:lvl w:ilvl="0" w:tplc="17B6EA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8D87325"/>
    <w:multiLevelType w:val="hybridMultilevel"/>
    <w:tmpl w:val="FAD8DA2A"/>
    <w:lvl w:ilvl="0" w:tplc="FAA41E12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3E661974"/>
    <w:multiLevelType w:val="hybridMultilevel"/>
    <w:tmpl w:val="40684782"/>
    <w:lvl w:ilvl="0" w:tplc="7D2C7906">
      <w:start w:val="3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C9243F7"/>
    <w:multiLevelType w:val="hybridMultilevel"/>
    <w:tmpl w:val="1A56C128"/>
    <w:lvl w:ilvl="0" w:tplc="16CE2A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62133108"/>
    <w:multiLevelType w:val="hybridMultilevel"/>
    <w:tmpl w:val="C39E00FC"/>
    <w:lvl w:ilvl="0" w:tplc="63EE2A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B52058B"/>
    <w:multiLevelType w:val="multilevel"/>
    <w:tmpl w:val="196A35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2160"/>
      </w:pPr>
      <w:rPr>
        <w:rFonts w:hint="default"/>
      </w:rPr>
    </w:lvl>
  </w:abstractNum>
  <w:abstractNum w:abstractNumId="11">
    <w:nsid w:val="6E4A4E01"/>
    <w:multiLevelType w:val="hybridMultilevel"/>
    <w:tmpl w:val="3C3425C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CB0500B"/>
    <w:multiLevelType w:val="hybridMultilevel"/>
    <w:tmpl w:val="05A630EA"/>
    <w:lvl w:ilvl="0" w:tplc="7332DFBE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3">
    <w:nsid w:val="7DEE7123"/>
    <w:multiLevelType w:val="hybridMultilevel"/>
    <w:tmpl w:val="80D2956E"/>
    <w:lvl w:ilvl="0" w:tplc="5FAE18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FBB083D"/>
    <w:multiLevelType w:val="hybridMultilevel"/>
    <w:tmpl w:val="E1646E7A"/>
    <w:lvl w:ilvl="0" w:tplc="35323D3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13"/>
  </w:num>
  <w:num w:numId="8">
    <w:abstractNumId w:val="9"/>
  </w:num>
  <w:num w:numId="9">
    <w:abstractNumId w:val="14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0417"/>
    <w:rsid w:val="0000004E"/>
    <w:rsid w:val="00022E00"/>
    <w:rsid w:val="00023828"/>
    <w:rsid w:val="00053D32"/>
    <w:rsid w:val="00067225"/>
    <w:rsid w:val="0008193C"/>
    <w:rsid w:val="000A25A4"/>
    <w:rsid w:val="000A3A92"/>
    <w:rsid w:val="000B6E77"/>
    <w:rsid w:val="000D5306"/>
    <w:rsid w:val="000E131B"/>
    <w:rsid w:val="000E5CF7"/>
    <w:rsid w:val="000F3767"/>
    <w:rsid w:val="001216EB"/>
    <w:rsid w:val="001567BC"/>
    <w:rsid w:val="0016041F"/>
    <w:rsid w:val="00160650"/>
    <w:rsid w:val="00164886"/>
    <w:rsid w:val="001765FC"/>
    <w:rsid w:val="00183F54"/>
    <w:rsid w:val="00184CC5"/>
    <w:rsid w:val="001A1EA2"/>
    <w:rsid w:val="001B41DC"/>
    <w:rsid w:val="001E2903"/>
    <w:rsid w:val="001E735A"/>
    <w:rsid w:val="001F296F"/>
    <w:rsid w:val="00214F1D"/>
    <w:rsid w:val="0022461A"/>
    <w:rsid w:val="0023690E"/>
    <w:rsid w:val="00254732"/>
    <w:rsid w:val="0027341D"/>
    <w:rsid w:val="00277060"/>
    <w:rsid w:val="00290F52"/>
    <w:rsid w:val="002E5808"/>
    <w:rsid w:val="0030146B"/>
    <w:rsid w:val="00325434"/>
    <w:rsid w:val="00351723"/>
    <w:rsid w:val="00363F7E"/>
    <w:rsid w:val="00390417"/>
    <w:rsid w:val="003A0FB0"/>
    <w:rsid w:val="003A47F8"/>
    <w:rsid w:val="003D341D"/>
    <w:rsid w:val="003E2F1C"/>
    <w:rsid w:val="004406B8"/>
    <w:rsid w:val="004459A9"/>
    <w:rsid w:val="004609AA"/>
    <w:rsid w:val="00481123"/>
    <w:rsid w:val="004921B9"/>
    <w:rsid w:val="004A0640"/>
    <w:rsid w:val="004A5FCA"/>
    <w:rsid w:val="004C308F"/>
    <w:rsid w:val="005012E1"/>
    <w:rsid w:val="00562E63"/>
    <w:rsid w:val="005741DF"/>
    <w:rsid w:val="005A2B80"/>
    <w:rsid w:val="00635A91"/>
    <w:rsid w:val="00644796"/>
    <w:rsid w:val="0066064E"/>
    <w:rsid w:val="006903B7"/>
    <w:rsid w:val="006A2909"/>
    <w:rsid w:val="006A4F79"/>
    <w:rsid w:val="006D4230"/>
    <w:rsid w:val="006E352C"/>
    <w:rsid w:val="006F4DFA"/>
    <w:rsid w:val="00707909"/>
    <w:rsid w:val="00714BB2"/>
    <w:rsid w:val="00721340"/>
    <w:rsid w:val="00760D30"/>
    <w:rsid w:val="007610E6"/>
    <w:rsid w:val="00782B22"/>
    <w:rsid w:val="007A75CA"/>
    <w:rsid w:val="007E262B"/>
    <w:rsid w:val="007F24D2"/>
    <w:rsid w:val="008131A9"/>
    <w:rsid w:val="00861028"/>
    <w:rsid w:val="00875D5D"/>
    <w:rsid w:val="008B24DC"/>
    <w:rsid w:val="008D2969"/>
    <w:rsid w:val="008F3126"/>
    <w:rsid w:val="009568D6"/>
    <w:rsid w:val="009921D5"/>
    <w:rsid w:val="00993ABD"/>
    <w:rsid w:val="009960B0"/>
    <w:rsid w:val="009962CA"/>
    <w:rsid w:val="009963E2"/>
    <w:rsid w:val="009C0FC5"/>
    <w:rsid w:val="009D61B0"/>
    <w:rsid w:val="009F44AD"/>
    <w:rsid w:val="009F62DF"/>
    <w:rsid w:val="009F773F"/>
    <w:rsid w:val="00A50D2C"/>
    <w:rsid w:val="00A82AFC"/>
    <w:rsid w:val="00A8510A"/>
    <w:rsid w:val="00AB3C9F"/>
    <w:rsid w:val="00AE5812"/>
    <w:rsid w:val="00AF65A4"/>
    <w:rsid w:val="00B0399C"/>
    <w:rsid w:val="00B079F7"/>
    <w:rsid w:val="00B2378D"/>
    <w:rsid w:val="00B27D06"/>
    <w:rsid w:val="00B45EFC"/>
    <w:rsid w:val="00B53C8E"/>
    <w:rsid w:val="00B6422B"/>
    <w:rsid w:val="00B90C9B"/>
    <w:rsid w:val="00B97B85"/>
    <w:rsid w:val="00BC3766"/>
    <w:rsid w:val="00BC5CD4"/>
    <w:rsid w:val="00BE6A87"/>
    <w:rsid w:val="00BF2AE1"/>
    <w:rsid w:val="00C0611C"/>
    <w:rsid w:val="00C31E1B"/>
    <w:rsid w:val="00C56265"/>
    <w:rsid w:val="00C773D7"/>
    <w:rsid w:val="00CD34EA"/>
    <w:rsid w:val="00CD4E01"/>
    <w:rsid w:val="00CE1DDD"/>
    <w:rsid w:val="00D07629"/>
    <w:rsid w:val="00D32A79"/>
    <w:rsid w:val="00D32C3D"/>
    <w:rsid w:val="00D450CA"/>
    <w:rsid w:val="00D52896"/>
    <w:rsid w:val="00D70DCD"/>
    <w:rsid w:val="00D82F51"/>
    <w:rsid w:val="00DB252B"/>
    <w:rsid w:val="00DD220C"/>
    <w:rsid w:val="00DF791C"/>
    <w:rsid w:val="00E05AF3"/>
    <w:rsid w:val="00E0643A"/>
    <w:rsid w:val="00E137A8"/>
    <w:rsid w:val="00E33F11"/>
    <w:rsid w:val="00E3431D"/>
    <w:rsid w:val="00E8452C"/>
    <w:rsid w:val="00ED3A9A"/>
    <w:rsid w:val="00EF6471"/>
    <w:rsid w:val="00F019A3"/>
    <w:rsid w:val="00F04AA4"/>
    <w:rsid w:val="00F1277D"/>
    <w:rsid w:val="00F70EEA"/>
    <w:rsid w:val="00F72B94"/>
    <w:rsid w:val="00F819DE"/>
    <w:rsid w:val="00F86C7B"/>
    <w:rsid w:val="00FA1BDF"/>
    <w:rsid w:val="00FA5685"/>
    <w:rsid w:val="00FC5398"/>
    <w:rsid w:val="00FF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C3D"/>
    <w:rPr>
      <w:sz w:val="24"/>
      <w:szCs w:val="24"/>
    </w:rPr>
  </w:style>
  <w:style w:type="paragraph" w:styleId="1">
    <w:name w:val="heading 1"/>
    <w:basedOn w:val="a"/>
    <w:next w:val="a"/>
    <w:qFormat/>
    <w:rsid w:val="00D32C3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32C3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32C3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32C3D"/>
  </w:style>
  <w:style w:type="paragraph" w:styleId="a5">
    <w:name w:val="Body Text"/>
    <w:basedOn w:val="a"/>
    <w:rsid w:val="00D32C3D"/>
    <w:pPr>
      <w:jc w:val="both"/>
    </w:pPr>
    <w:rPr>
      <w:sz w:val="28"/>
    </w:rPr>
  </w:style>
  <w:style w:type="paragraph" w:styleId="a6">
    <w:name w:val="Balloon Text"/>
    <w:basedOn w:val="a"/>
    <w:semiHidden/>
    <w:rsid w:val="00363F7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9F62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F62DF"/>
    <w:rPr>
      <w:sz w:val="24"/>
      <w:szCs w:val="24"/>
    </w:rPr>
  </w:style>
  <w:style w:type="character" w:styleId="a9">
    <w:name w:val="Hyperlink"/>
    <w:basedOn w:val="a0"/>
    <w:uiPriority w:val="99"/>
    <w:unhideWhenUsed/>
    <w:rsid w:val="00B97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9EAD005EF824ADAD50B4D0DF92A6E8AB862C961A840EF41350604217K9z6H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9EAD005EF824ADAD50B4D0DF92A6E8AB862C941E8C0EF413506042179684CCC5ADAE1F6838C9F7K6z0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9EAD005EF824ADAD50B4D0DF92A6E8AB862C941E8C0EF413506042179684CCC5ADAE1F6838C9F7K6z1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C9EAD005EF824ADAD50B4D0DF92A6E8AB862C941E8C0EF413506042179684CCC5ADAE1F6838C9F7K6z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9EAD005EF824ADAD50B4D0DF92A6E8AB862C941E8C0EF413506042179684CCC5ADAE1F6838C9F7K6z1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Ufep</Company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Валентина В. Нагаева</dc:creator>
  <cp:lastModifiedBy>Наталья</cp:lastModifiedBy>
  <cp:revision>6</cp:revision>
  <cp:lastPrinted>2016-09-05T04:29:00Z</cp:lastPrinted>
  <dcterms:created xsi:type="dcterms:W3CDTF">2016-09-05T02:21:00Z</dcterms:created>
  <dcterms:modified xsi:type="dcterms:W3CDTF">2016-09-05T04:29:00Z</dcterms:modified>
</cp:coreProperties>
</file>