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E5" w:rsidRDefault="00E526E5" w:rsidP="00E526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E526E5" w:rsidRDefault="00E526E5" w:rsidP="00E526E5">
      <w:pPr>
        <w:jc w:val="center"/>
      </w:pPr>
      <w:r>
        <w:t>КОЛПАШЕВСКОГО РАЙОНА  ТОМСКОЙ ОБЛАСТИ</w:t>
      </w:r>
    </w:p>
    <w:p w:rsidR="00E526E5" w:rsidRDefault="00E526E5" w:rsidP="00E526E5">
      <w:pPr>
        <w:rPr>
          <w:sz w:val="26"/>
          <w:szCs w:val="26"/>
        </w:rPr>
      </w:pPr>
    </w:p>
    <w:p w:rsidR="00E526E5" w:rsidRDefault="00E526E5" w:rsidP="00E52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526E5" w:rsidRDefault="00E526E5" w:rsidP="00E526E5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14</w:t>
      </w:r>
      <w:r>
        <w:rPr>
          <w:spacing w:val="-6"/>
          <w:sz w:val="28"/>
          <w:szCs w:val="28"/>
        </w:rPr>
        <w:t>.11</w:t>
      </w:r>
      <w:r>
        <w:rPr>
          <w:spacing w:val="-6"/>
          <w:sz w:val="28"/>
          <w:szCs w:val="28"/>
        </w:rPr>
        <w:t>.2016</w:t>
      </w:r>
      <w:r>
        <w:rPr>
          <w:rFonts w:ascii="Arial" w:cs="Arial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Arial" w:cs="Arial"/>
          <w:sz w:val="28"/>
          <w:szCs w:val="28"/>
        </w:rPr>
        <w:t xml:space="preserve">       </w:t>
      </w:r>
      <w:r>
        <w:rPr>
          <w:rFonts w:ascii="Arial" w:cs="Arial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84а</w:t>
      </w:r>
    </w:p>
    <w:p w:rsidR="00E526E5" w:rsidRDefault="00E526E5" w:rsidP="00E526E5">
      <w:pPr>
        <w:shd w:val="clear" w:color="auto" w:fill="FFFFFF"/>
        <w:tabs>
          <w:tab w:val="left" w:pos="2477"/>
        </w:tabs>
        <w:spacing w:before="338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 проведении публичных слушаний по бюджету  МО «Новогоренское                  </w:t>
      </w:r>
      <w:r>
        <w:rPr>
          <w:sz w:val="28"/>
          <w:szCs w:val="28"/>
        </w:rPr>
        <w:t xml:space="preserve">     сельское поселение» на 2017</w:t>
      </w:r>
      <w:r>
        <w:rPr>
          <w:sz w:val="28"/>
          <w:szCs w:val="28"/>
        </w:rPr>
        <w:t xml:space="preserve"> год</w:t>
      </w:r>
    </w:p>
    <w:tbl>
      <w:tblPr>
        <w:tblW w:w="4748" w:type="dxa"/>
        <w:tblLook w:val="04A0" w:firstRow="1" w:lastRow="0" w:firstColumn="1" w:lastColumn="0" w:noHBand="0" w:noVBand="1"/>
      </w:tblPr>
      <w:tblGrid>
        <w:gridCol w:w="4748"/>
      </w:tblGrid>
      <w:tr w:rsidR="00E526E5" w:rsidTr="004B4F8E">
        <w:tc>
          <w:tcPr>
            <w:tcW w:w="4748" w:type="dxa"/>
          </w:tcPr>
          <w:p w:rsidR="00E526E5" w:rsidRDefault="00E526E5" w:rsidP="004B4F8E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E526E5" w:rsidRDefault="00E526E5" w:rsidP="00E526E5">
      <w:pPr>
        <w:spacing w:line="276" w:lineRule="auto"/>
        <w:jc w:val="both"/>
        <w:rPr>
          <w:sz w:val="28"/>
        </w:rPr>
      </w:pPr>
      <w:r>
        <w:tab/>
      </w:r>
    </w:p>
    <w:p w:rsidR="00E526E5" w:rsidRDefault="00E526E5" w:rsidP="00E526E5">
      <w:pPr>
        <w:ind w:firstLine="708"/>
        <w:jc w:val="both"/>
        <w:rPr>
          <w:sz w:val="28"/>
        </w:rPr>
      </w:pPr>
      <w:r>
        <w:rPr>
          <w:sz w:val="28"/>
        </w:rPr>
        <w:t>В соответствии  со статьёй  35 Устава Новогоренского сельского поселения, Положением  о публичных слушаниях в муниципальном образовании  «Новогоренское  сельское поселение», утверждённым решением Совета поселения  от 18.11.2005 г.  №6 и решением Совета  поселения   от 18.11.2005 г. №5 «О порядке официального  опубликования (обнародования) муниципальных  правовых актов  и иной официальной информации»,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 xml:space="preserve">1.Назначить и </w:t>
      </w:r>
      <w:r>
        <w:rPr>
          <w:sz w:val="28"/>
        </w:rPr>
        <w:t>провести  16</w:t>
      </w:r>
      <w:bookmarkStart w:id="0" w:name="_GoBack"/>
      <w:bookmarkEnd w:id="0"/>
      <w:r>
        <w:rPr>
          <w:sz w:val="28"/>
        </w:rPr>
        <w:t>.12.2016 г. публичные  слушания по теме: «Проект бюджета муниципального образования «Новогорен</w:t>
      </w:r>
      <w:r>
        <w:rPr>
          <w:sz w:val="28"/>
        </w:rPr>
        <w:t>ское сельское поселение» на 2017</w:t>
      </w:r>
      <w:r>
        <w:rPr>
          <w:sz w:val="28"/>
        </w:rPr>
        <w:t xml:space="preserve"> год».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>2.Создать  комиссию по проведению публичных слушаний в составе: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      Комарова И.А. – Глава поселения - председатель комиссии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 xml:space="preserve">        Мальсагова Н.Н.    –  управ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елами     -  секретарь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Члены комиссии: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      Балабанова А.С. – главный специалист по финансовому учёту и отчетности;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        Батищев О.В.      –  специалист  администрации;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 xml:space="preserve">        Балаганская Л.В. – специалист администрации.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 xml:space="preserve">          3. Опубликовать проект бюджета муниципального образования «Новогорен</w:t>
      </w:r>
      <w:r>
        <w:rPr>
          <w:sz w:val="28"/>
        </w:rPr>
        <w:t>ское сельское поселение» на 2017</w:t>
      </w:r>
      <w:r>
        <w:rPr>
          <w:sz w:val="28"/>
        </w:rPr>
        <w:t xml:space="preserve"> год в Ведомостях органов  местного самоуправления  Новогоренского сельского поселен</w:t>
      </w:r>
      <w:r>
        <w:rPr>
          <w:sz w:val="28"/>
        </w:rPr>
        <w:t>ия в срок до           30 ноября  2016</w:t>
      </w:r>
      <w:r>
        <w:rPr>
          <w:sz w:val="28"/>
        </w:rPr>
        <w:t xml:space="preserve"> г.</w:t>
      </w:r>
    </w:p>
    <w:p w:rsidR="00E526E5" w:rsidRDefault="00E526E5" w:rsidP="00E526E5">
      <w:pPr>
        <w:jc w:val="both"/>
        <w:rPr>
          <w:sz w:val="28"/>
        </w:rPr>
      </w:pPr>
      <w:r>
        <w:rPr>
          <w:sz w:val="28"/>
        </w:rPr>
        <w:tab/>
        <w:t>4. Назначить ответственного   за подготовку и проведение публичных слушаний - главного специалиста по финансовому учету и отчетности  администрации Новогоренского сельского поселения Балабанову А.С.</w:t>
      </w:r>
    </w:p>
    <w:p w:rsidR="00E526E5" w:rsidRDefault="00E526E5" w:rsidP="00E526E5">
      <w:pPr>
        <w:ind w:firstLine="720"/>
        <w:jc w:val="both"/>
        <w:rPr>
          <w:sz w:val="28"/>
          <w:szCs w:val="28"/>
        </w:rPr>
      </w:pPr>
      <w:r>
        <w:rPr>
          <w:sz w:val="28"/>
        </w:rPr>
        <w:t>5. Опубликовать</w:t>
      </w:r>
      <w:r>
        <w:t xml:space="preserve"> </w:t>
      </w:r>
      <w:r>
        <w:rPr>
          <w:sz w:val="28"/>
          <w:szCs w:val="28"/>
        </w:rPr>
        <w:t>настоящее постановление в Ведомостях органов местного самоуправления Новогоренского сельского поселения и  раз</w:t>
      </w:r>
      <w:r>
        <w:rPr>
          <w:sz w:val="28"/>
          <w:szCs w:val="28"/>
        </w:rPr>
        <w:t>местить на официальном сайте органов местного самоуправления  Новогоренского сельского поселения.</w:t>
      </w:r>
    </w:p>
    <w:p w:rsidR="00E526E5" w:rsidRDefault="00E526E5" w:rsidP="00E526E5">
      <w:pPr>
        <w:jc w:val="both"/>
        <w:rPr>
          <w:sz w:val="28"/>
        </w:rPr>
      </w:pPr>
    </w:p>
    <w:p w:rsidR="00E526E5" w:rsidRDefault="00E526E5" w:rsidP="00E526E5">
      <w:r>
        <w:rPr>
          <w:sz w:val="28"/>
        </w:rPr>
        <w:t>Глава   поселения                                                                              И.А. Комарова</w:t>
      </w:r>
    </w:p>
    <w:p w:rsidR="00E526E5" w:rsidRDefault="00E526E5" w:rsidP="00E526E5"/>
    <w:p w:rsidR="0083090E" w:rsidRDefault="0083090E"/>
    <w:sectPr w:rsidR="0083090E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E5"/>
    <w:rsid w:val="006B5792"/>
    <w:rsid w:val="0083090E"/>
    <w:rsid w:val="00E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2016-12-29T05:10:00Z</dcterms:created>
  <dcterms:modified xsi:type="dcterms:W3CDTF">2016-12-29T05:22:00Z</dcterms:modified>
</cp:coreProperties>
</file>