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8" w:rsidRDefault="00811698" w:rsidP="00811698">
      <w:pPr>
        <w:pStyle w:val="a3"/>
        <w:rPr>
          <w:rFonts w:ascii="Times New Roman" w:hAnsi="Times New Roman"/>
          <w:b w:val="0"/>
          <w:sz w:val="28"/>
          <w:szCs w:val="28"/>
        </w:rPr>
      </w:pPr>
      <w:r>
        <w:rPr>
          <w:rFonts w:ascii="Times New Roman" w:hAnsi="Times New Roman"/>
          <w:b w:val="0"/>
          <w:sz w:val="28"/>
          <w:szCs w:val="28"/>
        </w:rPr>
        <w:t>АДМИНИСТРАЦИЯ НОВОГОРЕНСКОГО СЕЛЬСКОГО ПОСЕЛЕНИЯ</w:t>
      </w:r>
    </w:p>
    <w:p w:rsidR="00811698" w:rsidRDefault="00811698" w:rsidP="00811698">
      <w:pPr>
        <w:jc w:val="center"/>
        <w:rPr>
          <w:bCs/>
        </w:rPr>
      </w:pPr>
      <w:r>
        <w:rPr>
          <w:bCs/>
        </w:rPr>
        <w:t>КОЛПАШЕВСКОГО РАЙОНА ТОМСКОЙ ОБЛАСТИ</w:t>
      </w:r>
    </w:p>
    <w:p w:rsidR="00811698" w:rsidRDefault="00811698" w:rsidP="00811698">
      <w:pPr>
        <w:rPr>
          <w:bCs/>
        </w:rPr>
      </w:pPr>
    </w:p>
    <w:p w:rsidR="00811698" w:rsidRDefault="00811698" w:rsidP="00811698">
      <w:pPr>
        <w:pStyle w:val="1"/>
        <w:jc w:val="center"/>
        <w:rPr>
          <w:rFonts w:ascii="Times New Roman" w:hAnsi="Times New Roman" w:cs="Times New Roman"/>
        </w:rPr>
      </w:pPr>
      <w:r>
        <w:rPr>
          <w:rFonts w:ascii="Times New Roman" w:hAnsi="Times New Roman" w:cs="Times New Roman"/>
        </w:rPr>
        <w:t>ПОСТАНОВЛЕНИЕ</w:t>
      </w:r>
    </w:p>
    <w:p w:rsidR="00811698" w:rsidRDefault="00811698" w:rsidP="00811698">
      <w:pPr>
        <w:rPr>
          <w:b/>
          <w:sz w:val="28"/>
          <w:szCs w:val="28"/>
        </w:rPr>
      </w:pPr>
    </w:p>
    <w:p w:rsidR="00811698" w:rsidRDefault="007161C0" w:rsidP="00811698">
      <w:pPr>
        <w:rPr>
          <w:sz w:val="28"/>
          <w:szCs w:val="28"/>
        </w:rPr>
      </w:pPr>
      <w:r>
        <w:rPr>
          <w:sz w:val="28"/>
          <w:szCs w:val="28"/>
        </w:rPr>
        <w:t>22</w:t>
      </w:r>
      <w:r w:rsidR="00811698">
        <w:rPr>
          <w:sz w:val="28"/>
          <w:szCs w:val="28"/>
        </w:rPr>
        <w:t xml:space="preserve">.06.2018            </w:t>
      </w:r>
      <w:r w:rsidR="00811698">
        <w:rPr>
          <w:sz w:val="28"/>
          <w:szCs w:val="28"/>
        </w:rPr>
        <w:tab/>
        <w:t xml:space="preserve">                                                              </w:t>
      </w:r>
      <w:r>
        <w:rPr>
          <w:sz w:val="28"/>
          <w:szCs w:val="28"/>
        </w:rPr>
        <w:t xml:space="preserve">                            № 30</w:t>
      </w:r>
    </w:p>
    <w:p w:rsidR="00811698" w:rsidRDefault="00811698" w:rsidP="00811698">
      <w:pPr>
        <w:jc w:val="both"/>
        <w:rPr>
          <w:sz w:val="28"/>
          <w:szCs w:val="28"/>
        </w:rPr>
      </w:pPr>
    </w:p>
    <w:p w:rsidR="00811698" w:rsidRDefault="00811698" w:rsidP="00811698">
      <w:pPr>
        <w:jc w:val="center"/>
        <w:rPr>
          <w:sz w:val="28"/>
          <w:szCs w:val="28"/>
        </w:rPr>
      </w:pPr>
    </w:p>
    <w:p w:rsidR="00811698" w:rsidRPr="00811698" w:rsidRDefault="00811698" w:rsidP="00811698">
      <w:pPr>
        <w:pStyle w:val="a5"/>
        <w:tabs>
          <w:tab w:val="clear" w:pos="6804"/>
        </w:tabs>
        <w:spacing w:before="0"/>
        <w:jc w:val="center"/>
        <w:rPr>
          <w:sz w:val="28"/>
          <w:szCs w:val="28"/>
        </w:rPr>
      </w:pPr>
      <w:r w:rsidRPr="00811698">
        <w:rPr>
          <w:sz w:val="28"/>
          <w:szCs w:val="28"/>
        </w:rPr>
        <w:t>Об утверждении порядка создания</w:t>
      </w:r>
      <w:r>
        <w:rPr>
          <w:sz w:val="28"/>
          <w:szCs w:val="28"/>
        </w:rPr>
        <w:t xml:space="preserve"> </w:t>
      </w:r>
      <w:proofErr w:type="gramStart"/>
      <w:r w:rsidRPr="00811698">
        <w:rPr>
          <w:sz w:val="28"/>
          <w:szCs w:val="28"/>
        </w:rPr>
        <w:t>координационных</w:t>
      </w:r>
      <w:proofErr w:type="gramEnd"/>
      <w:r w:rsidRPr="00811698">
        <w:rPr>
          <w:sz w:val="28"/>
          <w:szCs w:val="28"/>
        </w:rPr>
        <w:t xml:space="preserve"> и совещательных</w:t>
      </w:r>
    </w:p>
    <w:p w:rsidR="00811698" w:rsidRPr="00811698" w:rsidRDefault="00811698" w:rsidP="00811698">
      <w:pPr>
        <w:pStyle w:val="a5"/>
        <w:tabs>
          <w:tab w:val="clear" w:pos="6804"/>
        </w:tabs>
        <w:spacing w:before="0"/>
        <w:jc w:val="center"/>
        <w:rPr>
          <w:sz w:val="28"/>
          <w:szCs w:val="28"/>
        </w:rPr>
      </w:pPr>
      <w:r w:rsidRPr="00811698">
        <w:rPr>
          <w:sz w:val="28"/>
          <w:szCs w:val="28"/>
        </w:rPr>
        <w:t>органов в области развития малого и</w:t>
      </w:r>
      <w:r>
        <w:rPr>
          <w:sz w:val="28"/>
          <w:szCs w:val="28"/>
        </w:rPr>
        <w:t xml:space="preserve"> </w:t>
      </w:r>
      <w:r w:rsidRPr="00811698">
        <w:rPr>
          <w:sz w:val="28"/>
          <w:szCs w:val="28"/>
        </w:rPr>
        <w:t xml:space="preserve">среднего предпринимательства </w:t>
      </w:r>
      <w:proofErr w:type="gramStart"/>
      <w:r w:rsidRPr="00811698">
        <w:rPr>
          <w:sz w:val="28"/>
          <w:szCs w:val="28"/>
        </w:rPr>
        <w:t>на</w:t>
      </w:r>
      <w:proofErr w:type="gramEnd"/>
    </w:p>
    <w:p w:rsidR="00811698" w:rsidRPr="00811698" w:rsidRDefault="00811698" w:rsidP="00811698">
      <w:pPr>
        <w:pStyle w:val="a5"/>
        <w:tabs>
          <w:tab w:val="clear" w:pos="6804"/>
        </w:tabs>
        <w:spacing w:before="0"/>
        <w:jc w:val="center"/>
        <w:rPr>
          <w:sz w:val="28"/>
          <w:szCs w:val="28"/>
        </w:rPr>
      </w:pPr>
      <w:r w:rsidRPr="00811698">
        <w:rPr>
          <w:sz w:val="28"/>
          <w:szCs w:val="28"/>
        </w:rPr>
        <w:t>территории муниципального образования</w:t>
      </w:r>
    </w:p>
    <w:p w:rsidR="00811698" w:rsidRPr="00811698" w:rsidRDefault="00811698" w:rsidP="00811698">
      <w:pPr>
        <w:pStyle w:val="a5"/>
        <w:tabs>
          <w:tab w:val="clear" w:pos="6804"/>
        </w:tabs>
        <w:spacing w:before="0"/>
        <w:jc w:val="center"/>
        <w:rPr>
          <w:sz w:val="28"/>
          <w:szCs w:val="28"/>
        </w:rPr>
      </w:pPr>
      <w:r w:rsidRPr="00811698">
        <w:rPr>
          <w:sz w:val="28"/>
          <w:szCs w:val="28"/>
        </w:rPr>
        <w:t>«</w:t>
      </w:r>
      <w:r>
        <w:rPr>
          <w:sz w:val="28"/>
          <w:szCs w:val="28"/>
        </w:rPr>
        <w:t>Новогоренско</w:t>
      </w:r>
      <w:r w:rsidRPr="00811698">
        <w:rPr>
          <w:sz w:val="28"/>
          <w:szCs w:val="28"/>
        </w:rPr>
        <w:t>е сельское поселение»</w:t>
      </w:r>
    </w:p>
    <w:p w:rsidR="00811698" w:rsidRDefault="00811698" w:rsidP="00811698">
      <w:pPr>
        <w:rPr>
          <w:sz w:val="28"/>
          <w:szCs w:val="28"/>
        </w:rPr>
      </w:pPr>
    </w:p>
    <w:p w:rsidR="00811698" w:rsidRPr="00691DD0" w:rsidRDefault="00811698" w:rsidP="00811698"/>
    <w:p w:rsidR="00811698" w:rsidRPr="00811698" w:rsidRDefault="00811698" w:rsidP="00811698">
      <w:pPr>
        <w:ind w:firstLine="708"/>
        <w:jc w:val="both"/>
        <w:rPr>
          <w:sz w:val="28"/>
          <w:szCs w:val="28"/>
        </w:rPr>
      </w:pPr>
      <w:r w:rsidRPr="00811698">
        <w:rPr>
          <w:sz w:val="28"/>
          <w:szCs w:val="28"/>
        </w:rPr>
        <w:t>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Pr>
          <w:sz w:val="28"/>
          <w:szCs w:val="28"/>
        </w:rPr>
        <w:t>Новогоренское</w:t>
      </w:r>
      <w:r w:rsidRPr="00811698">
        <w:rPr>
          <w:sz w:val="28"/>
          <w:szCs w:val="28"/>
        </w:rPr>
        <w:t xml:space="preserve"> сельское поселение» </w:t>
      </w:r>
    </w:p>
    <w:p w:rsidR="00811698" w:rsidRPr="00811698" w:rsidRDefault="00811698" w:rsidP="00811698">
      <w:pPr>
        <w:pStyle w:val="ConsPlusNormal"/>
        <w:spacing w:line="276" w:lineRule="auto"/>
        <w:ind w:firstLine="540"/>
        <w:jc w:val="both"/>
        <w:rPr>
          <w:rFonts w:ascii="Times New Roman" w:hAnsi="Times New Roman" w:cs="Times New Roman"/>
          <w:sz w:val="28"/>
          <w:szCs w:val="28"/>
        </w:rPr>
      </w:pPr>
      <w:r w:rsidRPr="00811698">
        <w:rPr>
          <w:rFonts w:ascii="Times New Roman" w:hAnsi="Times New Roman" w:cs="Times New Roman"/>
          <w:sz w:val="28"/>
          <w:szCs w:val="28"/>
        </w:rPr>
        <w:tab/>
      </w:r>
      <w:r w:rsidRPr="00811698">
        <w:rPr>
          <w:rFonts w:ascii="Times New Roman" w:hAnsi="Times New Roman" w:cs="Times New Roman"/>
          <w:b/>
          <w:sz w:val="28"/>
          <w:szCs w:val="28"/>
        </w:rPr>
        <w:t>ПОСТАНОВЛЯЮ:</w:t>
      </w:r>
    </w:p>
    <w:p w:rsidR="00811698" w:rsidRPr="00811698" w:rsidRDefault="00811698" w:rsidP="00811698">
      <w:pPr>
        <w:spacing w:line="276" w:lineRule="auto"/>
        <w:jc w:val="both"/>
        <w:rPr>
          <w:sz w:val="28"/>
          <w:szCs w:val="28"/>
        </w:rPr>
      </w:pPr>
      <w:r w:rsidRPr="00852135">
        <w:t xml:space="preserve">         </w:t>
      </w:r>
      <w:r w:rsidRPr="00811698">
        <w:rPr>
          <w:sz w:val="28"/>
          <w:szCs w:val="28"/>
        </w:rPr>
        <w:t xml:space="preserve">1. Утвердить порядок создания координационных и совещательных органов в области развития малого и среднего предпринимательства на территории муниципального образования «Новогоренское  сельское поселение» согласно приложению. </w:t>
      </w:r>
    </w:p>
    <w:p w:rsidR="00811698" w:rsidRPr="00811698" w:rsidRDefault="00811698" w:rsidP="00811698">
      <w:pPr>
        <w:ind w:firstLine="567"/>
        <w:jc w:val="both"/>
        <w:rPr>
          <w:sz w:val="28"/>
          <w:szCs w:val="28"/>
        </w:rPr>
      </w:pPr>
      <w:r w:rsidRPr="00811698">
        <w:rPr>
          <w:sz w:val="28"/>
          <w:szCs w:val="28"/>
        </w:rPr>
        <w:t>2.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r w:rsidRPr="00852135">
        <w:t xml:space="preserve"> </w:t>
      </w:r>
    </w:p>
    <w:p w:rsidR="00811698" w:rsidRPr="00811698" w:rsidRDefault="00811698" w:rsidP="00811698">
      <w:pPr>
        <w:spacing w:line="360" w:lineRule="auto"/>
        <w:ind w:firstLine="567"/>
        <w:jc w:val="both"/>
        <w:rPr>
          <w:sz w:val="28"/>
          <w:szCs w:val="28"/>
          <w:u w:val="single"/>
        </w:rPr>
      </w:pPr>
      <w:r w:rsidRPr="00811698">
        <w:rPr>
          <w:sz w:val="28"/>
          <w:szCs w:val="28"/>
        </w:rPr>
        <w:t xml:space="preserve">3. </w:t>
      </w:r>
      <w:proofErr w:type="gramStart"/>
      <w:r w:rsidRPr="00811698">
        <w:rPr>
          <w:sz w:val="28"/>
          <w:szCs w:val="28"/>
        </w:rPr>
        <w:t>Контроль за</w:t>
      </w:r>
      <w:proofErr w:type="gramEnd"/>
      <w:r w:rsidRPr="00811698">
        <w:rPr>
          <w:sz w:val="28"/>
          <w:szCs w:val="28"/>
        </w:rPr>
        <w:t xml:space="preserve"> исполнением настоящего постановления </w:t>
      </w:r>
      <w:r>
        <w:rPr>
          <w:sz w:val="28"/>
          <w:szCs w:val="28"/>
        </w:rPr>
        <w:t>оставляю за собой.</w:t>
      </w:r>
    </w:p>
    <w:p w:rsidR="00811698" w:rsidRPr="00852135" w:rsidRDefault="00811698" w:rsidP="00811698">
      <w:pPr>
        <w:spacing w:line="360" w:lineRule="auto"/>
        <w:jc w:val="both"/>
      </w:pPr>
      <w:r w:rsidRPr="00852135">
        <w:t xml:space="preserve"> </w:t>
      </w:r>
    </w:p>
    <w:p w:rsidR="00811698" w:rsidRDefault="00811698" w:rsidP="00811698">
      <w:pPr>
        <w:jc w:val="both"/>
        <w:rPr>
          <w:sz w:val="28"/>
          <w:szCs w:val="28"/>
        </w:rPr>
      </w:pPr>
      <w:r w:rsidRPr="00811698">
        <w:rPr>
          <w:sz w:val="28"/>
          <w:szCs w:val="28"/>
        </w:rPr>
        <w:t xml:space="preserve">Глава поселения </w:t>
      </w:r>
      <w:r>
        <w:rPr>
          <w:sz w:val="28"/>
          <w:szCs w:val="28"/>
        </w:rPr>
        <w:t xml:space="preserve">                                                              И.А. Комарова</w:t>
      </w: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Default="00811698" w:rsidP="00811698">
      <w:pPr>
        <w:jc w:val="both"/>
        <w:rPr>
          <w:sz w:val="28"/>
          <w:szCs w:val="28"/>
        </w:rPr>
      </w:pPr>
    </w:p>
    <w:p w:rsidR="00811698" w:rsidRPr="00852135" w:rsidRDefault="00811698" w:rsidP="00811698">
      <w:pPr>
        <w:ind w:left="4956" w:firstLine="708"/>
        <w:jc w:val="right"/>
      </w:pPr>
      <w:r w:rsidRPr="00852135">
        <w:lastRenderedPageBreak/>
        <w:t>Приложение к  постановлению</w:t>
      </w:r>
    </w:p>
    <w:p w:rsidR="00811698" w:rsidRPr="00852135" w:rsidRDefault="00811698" w:rsidP="00811698">
      <w:pPr>
        <w:keepNext/>
        <w:jc w:val="right"/>
      </w:pPr>
      <w:r w:rsidRPr="00852135">
        <w:t xml:space="preserve">Администрации </w:t>
      </w:r>
      <w:r>
        <w:t>Новогоренского</w:t>
      </w:r>
    </w:p>
    <w:p w:rsidR="00811698" w:rsidRPr="00852135" w:rsidRDefault="00811698" w:rsidP="00811698">
      <w:pPr>
        <w:keepNext/>
        <w:jc w:val="right"/>
      </w:pPr>
      <w:r w:rsidRPr="00852135">
        <w:t xml:space="preserve">                                                                  сельского поселения</w:t>
      </w:r>
    </w:p>
    <w:p w:rsidR="00811698" w:rsidRPr="00852135" w:rsidRDefault="00811698" w:rsidP="00811698">
      <w:pPr>
        <w:keepNext/>
        <w:jc w:val="right"/>
      </w:pPr>
      <w:r w:rsidRPr="00852135">
        <w:t xml:space="preserve">                                                                 от </w:t>
      </w:r>
      <w:r w:rsidR="007161C0">
        <w:t>22</w:t>
      </w:r>
      <w:r>
        <w:t>.06.2018</w:t>
      </w:r>
      <w:r w:rsidRPr="00852135">
        <w:rPr>
          <w:b/>
        </w:rPr>
        <w:t xml:space="preserve">  </w:t>
      </w:r>
      <w:r w:rsidRPr="00852135">
        <w:t xml:space="preserve">№ </w:t>
      </w:r>
      <w:r w:rsidRPr="00811698">
        <w:t xml:space="preserve"> </w:t>
      </w:r>
      <w:r w:rsidR="007161C0">
        <w:t>30</w:t>
      </w:r>
      <w:r w:rsidRPr="00852135">
        <w:rPr>
          <w:b/>
        </w:rPr>
        <w:t xml:space="preserve">       </w:t>
      </w:r>
      <w:r w:rsidRPr="00852135">
        <w:t xml:space="preserve">                                                                                     </w:t>
      </w:r>
    </w:p>
    <w:p w:rsidR="00811698" w:rsidRPr="00852135" w:rsidRDefault="00811698" w:rsidP="00811698">
      <w:pPr>
        <w:jc w:val="center"/>
        <w:rPr>
          <w:b/>
        </w:rPr>
      </w:pPr>
    </w:p>
    <w:p w:rsidR="00811698" w:rsidRPr="00811698" w:rsidRDefault="00811698" w:rsidP="00811698">
      <w:pPr>
        <w:jc w:val="center"/>
        <w:rPr>
          <w:b/>
          <w:sz w:val="28"/>
          <w:szCs w:val="28"/>
        </w:rPr>
      </w:pPr>
      <w:r w:rsidRPr="00811698">
        <w:rPr>
          <w:b/>
          <w:sz w:val="28"/>
          <w:szCs w:val="28"/>
        </w:rPr>
        <w:t>ПОРЯДОК</w:t>
      </w:r>
    </w:p>
    <w:p w:rsidR="00811698" w:rsidRPr="00811698" w:rsidRDefault="00811698" w:rsidP="00811698">
      <w:pPr>
        <w:jc w:val="center"/>
        <w:rPr>
          <w:b/>
          <w:sz w:val="28"/>
          <w:szCs w:val="28"/>
        </w:rPr>
      </w:pPr>
      <w:r w:rsidRPr="00811698">
        <w:rPr>
          <w:b/>
          <w:sz w:val="28"/>
          <w:szCs w:val="28"/>
        </w:rPr>
        <w:t>создания координационных и совещательных органов в области развития малого и среднего предпринимательства на территории муниципального образования «</w:t>
      </w:r>
      <w:r>
        <w:rPr>
          <w:b/>
          <w:sz w:val="28"/>
          <w:szCs w:val="28"/>
        </w:rPr>
        <w:t>Новогоренское</w:t>
      </w:r>
      <w:r w:rsidRPr="00811698">
        <w:rPr>
          <w:b/>
          <w:sz w:val="28"/>
          <w:szCs w:val="28"/>
        </w:rPr>
        <w:t xml:space="preserve"> сельское поселение»</w:t>
      </w:r>
    </w:p>
    <w:p w:rsidR="00811698" w:rsidRPr="00811698" w:rsidRDefault="00811698" w:rsidP="00811698">
      <w:pPr>
        <w:jc w:val="center"/>
        <w:rPr>
          <w:b/>
          <w:sz w:val="28"/>
          <w:szCs w:val="28"/>
        </w:rPr>
      </w:pPr>
    </w:p>
    <w:p w:rsidR="00811698" w:rsidRPr="00811698" w:rsidRDefault="00811698" w:rsidP="00811698">
      <w:pPr>
        <w:ind w:firstLine="567"/>
        <w:jc w:val="center"/>
        <w:rPr>
          <w:b/>
          <w:sz w:val="28"/>
          <w:szCs w:val="28"/>
        </w:rPr>
      </w:pPr>
      <w:r w:rsidRPr="00811698">
        <w:rPr>
          <w:b/>
          <w:sz w:val="28"/>
          <w:szCs w:val="28"/>
        </w:rPr>
        <w:t>1. Общие положения</w:t>
      </w:r>
    </w:p>
    <w:p w:rsidR="00811698" w:rsidRPr="00811698" w:rsidRDefault="00811698" w:rsidP="00811698">
      <w:pPr>
        <w:ind w:firstLine="567"/>
        <w:jc w:val="both"/>
        <w:rPr>
          <w:sz w:val="28"/>
          <w:szCs w:val="28"/>
        </w:rPr>
      </w:pPr>
    </w:p>
    <w:p w:rsidR="00811698" w:rsidRPr="00811698" w:rsidRDefault="00811698" w:rsidP="00811698">
      <w:pPr>
        <w:spacing w:line="276" w:lineRule="auto"/>
        <w:ind w:firstLine="567"/>
        <w:jc w:val="both"/>
        <w:rPr>
          <w:sz w:val="28"/>
          <w:szCs w:val="28"/>
        </w:rPr>
      </w:pPr>
      <w:r w:rsidRPr="00811698">
        <w:rPr>
          <w:sz w:val="28"/>
          <w:szCs w:val="28"/>
        </w:rPr>
        <w:t>1.  Координационные 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r>
        <w:rPr>
          <w:sz w:val="28"/>
          <w:szCs w:val="28"/>
        </w:rPr>
        <w:t>Новогоренское</w:t>
      </w:r>
      <w:r w:rsidRPr="00811698">
        <w:rPr>
          <w:sz w:val="28"/>
          <w:szCs w:val="28"/>
        </w:rPr>
        <w:t xml:space="preserve">  сельское поселение».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811698" w:rsidRPr="00811698" w:rsidRDefault="00811698" w:rsidP="00811698">
      <w:pPr>
        <w:spacing w:line="276" w:lineRule="auto"/>
        <w:ind w:firstLine="567"/>
        <w:jc w:val="both"/>
        <w:rPr>
          <w:sz w:val="28"/>
          <w:szCs w:val="28"/>
        </w:rPr>
      </w:pPr>
      <w:r w:rsidRPr="00811698">
        <w:rPr>
          <w:sz w:val="28"/>
          <w:szCs w:val="28"/>
        </w:rPr>
        <w:t>2.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811698" w:rsidRPr="00811698" w:rsidRDefault="00811698" w:rsidP="00811698">
      <w:pPr>
        <w:spacing w:line="276" w:lineRule="auto"/>
        <w:ind w:firstLine="567"/>
        <w:jc w:val="both"/>
        <w:rPr>
          <w:sz w:val="28"/>
          <w:szCs w:val="28"/>
        </w:rPr>
      </w:pPr>
      <w:r w:rsidRPr="00811698">
        <w:rPr>
          <w:sz w:val="28"/>
          <w:szCs w:val="28"/>
        </w:rPr>
        <w:t>3. Создаваемый совет или комиссия может одновременно являться и координационным, и совещательным органом.</w:t>
      </w:r>
    </w:p>
    <w:p w:rsidR="00811698" w:rsidRPr="00811698" w:rsidRDefault="00811698" w:rsidP="00811698">
      <w:pPr>
        <w:spacing w:line="276" w:lineRule="auto"/>
        <w:ind w:firstLine="567"/>
        <w:jc w:val="both"/>
        <w:rPr>
          <w:sz w:val="28"/>
          <w:szCs w:val="28"/>
        </w:rPr>
      </w:pPr>
      <w:r w:rsidRPr="00811698">
        <w:rPr>
          <w:sz w:val="28"/>
          <w:szCs w:val="28"/>
        </w:rPr>
        <w:t>4.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811698" w:rsidRPr="00811698" w:rsidRDefault="00811698" w:rsidP="00811698">
      <w:pPr>
        <w:spacing w:line="276" w:lineRule="auto"/>
        <w:ind w:firstLine="567"/>
        <w:jc w:val="both"/>
        <w:rPr>
          <w:sz w:val="28"/>
          <w:szCs w:val="28"/>
        </w:rPr>
      </w:pPr>
      <w:r w:rsidRPr="00811698">
        <w:rPr>
          <w:sz w:val="28"/>
          <w:szCs w:val="28"/>
        </w:rPr>
        <w:t>5.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Томской области, другими нормативно правовыми документами, а также настоящим Порядком.</w:t>
      </w:r>
    </w:p>
    <w:p w:rsidR="00811698" w:rsidRPr="00811698" w:rsidRDefault="00811698" w:rsidP="00811698">
      <w:pPr>
        <w:spacing w:line="276" w:lineRule="auto"/>
        <w:ind w:firstLine="567"/>
        <w:jc w:val="both"/>
        <w:rPr>
          <w:sz w:val="28"/>
          <w:szCs w:val="28"/>
        </w:rPr>
      </w:pPr>
    </w:p>
    <w:p w:rsidR="00811698" w:rsidRPr="00811698" w:rsidRDefault="00811698" w:rsidP="00811698">
      <w:pPr>
        <w:spacing w:line="276" w:lineRule="auto"/>
        <w:ind w:firstLine="567"/>
        <w:jc w:val="center"/>
        <w:rPr>
          <w:b/>
          <w:sz w:val="28"/>
          <w:szCs w:val="28"/>
        </w:rPr>
      </w:pPr>
      <w:r w:rsidRPr="00811698">
        <w:rPr>
          <w:b/>
          <w:sz w:val="28"/>
          <w:szCs w:val="28"/>
        </w:rPr>
        <w:t>2. Основные цели координационных и совещательных органов</w:t>
      </w:r>
    </w:p>
    <w:p w:rsidR="00811698" w:rsidRPr="00811698" w:rsidRDefault="00811698" w:rsidP="00811698">
      <w:pPr>
        <w:spacing w:line="276" w:lineRule="auto"/>
        <w:ind w:firstLine="567"/>
        <w:jc w:val="both"/>
        <w:rPr>
          <w:sz w:val="28"/>
          <w:szCs w:val="28"/>
        </w:rPr>
      </w:pPr>
    </w:p>
    <w:p w:rsidR="00811698" w:rsidRPr="00811698" w:rsidRDefault="00811698" w:rsidP="00811698">
      <w:pPr>
        <w:spacing w:line="276" w:lineRule="auto"/>
        <w:ind w:firstLine="567"/>
        <w:jc w:val="both"/>
        <w:rPr>
          <w:sz w:val="28"/>
          <w:szCs w:val="28"/>
        </w:rPr>
      </w:pPr>
      <w:r w:rsidRPr="00811698">
        <w:rPr>
          <w:sz w:val="28"/>
          <w:szCs w:val="28"/>
        </w:rPr>
        <w:t>6. Координационные и совещательные органы создаются в целях:</w:t>
      </w:r>
    </w:p>
    <w:p w:rsidR="00811698" w:rsidRPr="00811698" w:rsidRDefault="00811698" w:rsidP="00811698">
      <w:pPr>
        <w:spacing w:line="276" w:lineRule="auto"/>
        <w:ind w:firstLine="567"/>
        <w:jc w:val="both"/>
        <w:rPr>
          <w:sz w:val="28"/>
          <w:szCs w:val="28"/>
        </w:rPr>
      </w:pPr>
      <w:r w:rsidRPr="00811698">
        <w:rPr>
          <w:sz w:val="28"/>
          <w:szCs w:val="28"/>
        </w:rPr>
        <w:lastRenderedPageBreak/>
        <w:t>1) повышения роли субъектов малого и среднего предпринимательства в социально-экономическом развитии муниципального образования «</w:t>
      </w:r>
      <w:r>
        <w:rPr>
          <w:sz w:val="28"/>
          <w:szCs w:val="28"/>
        </w:rPr>
        <w:t>Новогоренское</w:t>
      </w:r>
      <w:r w:rsidRPr="00811698">
        <w:rPr>
          <w:sz w:val="28"/>
          <w:szCs w:val="28"/>
        </w:rPr>
        <w:t xml:space="preserve">  сельское поселение».</w:t>
      </w:r>
    </w:p>
    <w:p w:rsidR="00811698" w:rsidRPr="00811698" w:rsidRDefault="00811698" w:rsidP="00811698">
      <w:pPr>
        <w:spacing w:line="276" w:lineRule="auto"/>
        <w:ind w:firstLine="567"/>
        <w:jc w:val="both"/>
        <w:rPr>
          <w:sz w:val="28"/>
          <w:szCs w:val="28"/>
        </w:rPr>
      </w:pPr>
      <w:r w:rsidRPr="00811698">
        <w:rPr>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811698" w:rsidRPr="00811698" w:rsidRDefault="00811698" w:rsidP="00811698">
      <w:pPr>
        <w:spacing w:line="276" w:lineRule="auto"/>
        <w:ind w:firstLine="567"/>
        <w:jc w:val="both"/>
        <w:rPr>
          <w:sz w:val="28"/>
          <w:szCs w:val="28"/>
        </w:rPr>
      </w:pPr>
      <w:r w:rsidRPr="00811698">
        <w:rPr>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811698" w:rsidRPr="00811698" w:rsidRDefault="00811698" w:rsidP="00811698">
      <w:pPr>
        <w:spacing w:line="276" w:lineRule="auto"/>
        <w:ind w:firstLine="567"/>
        <w:jc w:val="both"/>
        <w:rPr>
          <w:sz w:val="28"/>
          <w:szCs w:val="28"/>
        </w:rPr>
      </w:pPr>
      <w:r w:rsidRPr="00811698">
        <w:rPr>
          <w:sz w:val="28"/>
          <w:szCs w:val="28"/>
        </w:rPr>
        <w:t>4) исследования и обобщения проблем субъектов малого и среднего предпринимательства, защита их законных прав и интересов;</w:t>
      </w:r>
    </w:p>
    <w:p w:rsidR="00811698" w:rsidRPr="00811698" w:rsidRDefault="00811698" w:rsidP="00811698">
      <w:pPr>
        <w:spacing w:line="276" w:lineRule="auto"/>
        <w:ind w:firstLine="567"/>
        <w:jc w:val="both"/>
        <w:rPr>
          <w:sz w:val="28"/>
          <w:szCs w:val="28"/>
        </w:rPr>
      </w:pPr>
      <w:r w:rsidRPr="00811698">
        <w:rPr>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11698" w:rsidRPr="00811698" w:rsidRDefault="00811698" w:rsidP="00811698">
      <w:pPr>
        <w:spacing w:line="276" w:lineRule="auto"/>
        <w:ind w:firstLine="567"/>
        <w:jc w:val="both"/>
        <w:rPr>
          <w:sz w:val="28"/>
          <w:szCs w:val="28"/>
        </w:rPr>
      </w:pPr>
      <w:r w:rsidRPr="00811698">
        <w:rPr>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811698" w:rsidRPr="00811698" w:rsidRDefault="00811698" w:rsidP="00811698">
      <w:pPr>
        <w:spacing w:line="276" w:lineRule="auto"/>
        <w:ind w:firstLine="567"/>
        <w:jc w:val="both"/>
        <w:rPr>
          <w:sz w:val="28"/>
          <w:szCs w:val="28"/>
        </w:rPr>
      </w:pPr>
      <w:r w:rsidRPr="00811698">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811698" w:rsidRPr="00811698" w:rsidRDefault="00811698" w:rsidP="00811698">
      <w:pPr>
        <w:spacing w:line="276" w:lineRule="auto"/>
        <w:ind w:firstLine="567"/>
        <w:jc w:val="both"/>
        <w:rPr>
          <w:sz w:val="28"/>
          <w:szCs w:val="28"/>
        </w:rPr>
      </w:pPr>
      <w:r w:rsidRPr="00811698">
        <w:rPr>
          <w:sz w:val="28"/>
          <w:szCs w:val="28"/>
        </w:rPr>
        <w:t>8) в иных целях, определяемых администрацией муниципального образования «</w:t>
      </w:r>
      <w:r>
        <w:rPr>
          <w:sz w:val="28"/>
          <w:szCs w:val="28"/>
        </w:rPr>
        <w:t>Новогоренско</w:t>
      </w:r>
      <w:r w:rsidRPr="00811698">
        <w:rPr>
          <w:sz w:val="28"/>
          <w:szCs w:val="28"/>
        </w:rPr>
        <w:t>е сельское поселение».</w:t>
      </w:r>
    </w:p>
    <w:p w:rsidR="00811698" w:rsidRPr="00811698" w:rsidRDefault="00811698" w:rsidP="00811698">
      <w:pPr>
        <w:spacing w:line="276" w:lineRule="auto"/>
        <w:ind w:firstLine="567"/>
        <w:jc w:val="both"/>
        <w:rPr>
          <w:sz w:val="28"/>
          <w:szCs w:val="28"/>
        </w:rPr>
      </w:pPr>
    </w:p>
    <w:p w:rsidR="00811698" w:rsidRPr="00811698" w:rsidRDefault="00811698" w:rsidP="00811698">
      <w:pPr>
        <w:spacing w:line="276" w:lineRule="auto"/>
        <w:ind w:firstLine="567"/>
        <w:jc w:val="center"/>
        <w:rPr>
          <w:b/>
          <w:sz w:val="28"/>
          <w:szCs w:val="28"/>
        </w:rPr>
      </w:pPr>
      <w:r w:rsidRPr="00811698">
        <w:rPr>
          <w:b/>
          <w:sz w:val="28"/>
          <w:szCs w:val="28"/>
        </w:rPr>
        <w:t>3. Состав координационных и совещательных органов</w:t>
      </w:r>
    </w:p>
    <w:p w:rsidR="00811698" w:rsidRPr="00811698" w:rsidRDefault="00811698" w:rsidP="00811698">
      <w:pPr>
        <w:spacing w:line="276" w:lineRule="auto"/>
        <w:ind w:firstLine="567"/>
        <w:jc w:val="center"/>
        <w:rPr>
          <w:b/>
          <w:sz w:val="28"/>
          <w:szCs w:val="28"/>
        </w:rPr>
      </w:pPr>
    </w:p>
    <w:p w:rsidR="00811698" w:rsidRPr="00811698" w:rsidRDefault="00811698" w:rsidP="00811698">
      <w:pPr>
        <w:spacing w:line="276" w:lineRule="auto"/>
        <w:ind w:firstLine="567"/>
        <w:jc w:val="both"/>
        <w:rPr>
          <w:sz w:val="28"/>
          <w:szCs w:val="28"/>
        </w:rPr>
      </w:pPr>
      <w:r w:rsidRPr="00811698">
        <w:rPr>
          <w:sz w:val="28"/>
          <w:szCs w:val="28"/>
        </w:rPr>
        <w:t>7. В состав координационных 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811698" w:rsidRPr="00811698" w:rsidRDefault="00811698" w:rsidP="00811698">
      <w:pPr>
        <w:spacing w:line="276" w:lineRule="auto"/>
        <w:ind w:firstLine="567"/>
        <w:jc w:val="both"/>
        <w:rPr>
          <w:sz w:val="28"/>
          <w:szCs w:val="28"/>
        </w:rPr>
      </w:pPr>
      <w:r w:rsidRPr="00811698">
        <w:rPr>
          <w:sz w:val="28"/>
          <w:szCs w:val="28"/>
        </w:rPr>
        <w:t>8. 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r>
        <w:rPr>
          <w:sz w:val="28"/>
          <w:szCs w:val="28"/>
        </w:rPr>
        <w:t>Новогоренское</w:t>
      </w:r>
      <w:r w:rsidRPr="00811698">
        <w:rPr>
          <w:sz w:val="28"/>
          <w:szCs w:val="28"/>
        </w:rPr>
        <w:t xml:space="preserve"> сельское поселение». Председателем координационного или совещательного орга</w:t>
      </w:r>
      <w:r>
        <w:rPr>
          <w:sz w:val="28"/>
          <w:szCs w:val="28"/>
        </w:rPr>
        <w:t xml:space="preserve">на является  </w:t>
      </w:r>
      <w:r>
        <w:rPr>
          <w:sz w:val="28"/>
          <w:szCs w:val="28"/>
        </w:rPr>
        <w:lastRenderedPageBreak/>
        <w:t xml:space="preserve">Глава </w:t>
      </w:r>
      <w:r w:rsidRPr="00811698">
        <w:rPr>
          <w:sz w:val="28"/>
          <w:szCs w:val="28"/>
        </w:rPr>
        <w:t>муниципального образования «</w:t>
      </w:r>
      <w:r>
        <w:rPr>
          <w:sz w:val="28"/>
          <w:szCs w:val="28"/>
        </w:rPr>
        <w:t>Новогоренское</w:t>
      </w:r>
      <w:r w:rsidRPr="00811698">
        <w:rPr>
          <w:sz w:val="28"/>
          <w:szCs w:val="28"/>
        </w:rPr>
        <w:t xml:space="preserve"> сельское поселение», при котором создается координационный или совещательный орган.</w:t>
      </w:r>
    </w:p>
    <w:p w:rsidR="00811698" w:rsidRPr="00811698" w:rsidRDefault="00811698" w:rsidP="00811698">
      <w:pPr>
        <w:spacing w:line="276" w:lineRule="auto"/>
        <w:ind w:firstLine="567"/>
        <w:jc w:val="both"/>
        <w:rPr>
          <w:sz w:val="28"/>
          <w:szCs w:val="28"/>
        </w:rPr>
      </w:pPr>
    </w:p>
    <w:p w:rsidR="00811698" w:rsidRPr="00811698" w:rsidRDefault="00811698" w:rsidP="00811698">
      <w:pPr>
        <w:spacing w:line="276" w:lineRule="auto"/>
        <w:ind w:firstLine="567"/>
        <w:jc w:val="center"/>
        <w:rPr>
          <w:b/>
          <w:sz w:val="28"/>
          <w:szCs w:val="28"/>
        </w:rPr>
      </w:pPr>
      <w:r w:rsidRPr="00811698">
        <w:rPr>
          <w:b/>
          <w:sz w:val="28"/>
          <w:szCs w:val="28"/>
        </w:rPr>
        <w:t>4. Обеспечение деятельности координационных и совещательных органов</w:t>
      </w:r>
    </w:p>
    <w:p w:rsidR="00811698" w:rsidRPr="00811698" w:rsidRDefault="00811698" w:rsidP="00811698">
      <w:pPr>
        <w:spacing w:line="276" w:lineRule="auto"/>
        <w:ind w:firstLine="567"/>
        <w:jc w:val="center"/>
        <w:rPr>
          <w:b/>
          <w:sz w:val="28"/>
          <w:szCs w:val="28"/>
        </w:rPr>
      </w:pPr>
    </w:p>
    <w:p w:rsidR="00811698" w:rsidRPr="00811698" w:rsidRDefault="00811698" w:rsidP="00811698">
      <w:pPr>
        <w:spacing w:line="276" w:lineRule="auto"/>
        <w:ind w:firstLine="567"/>
        <w:jc w:val="both"/>
        <w:rPr>
          <w:sz w:val="28"/>
          <w:szCs w:val="28"/>
        </w:rPr>
      </w:pPr>
      <w:r w:rsidRPr="00811698">
        <w:rPr>
          <w:sz w:val="28"/>
          <w:szCs w:val="28"/>
        </w:rPr>
        <w:t>9.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811698" w:rsidRPr="00811698" w:rsidRDefault="00811698" w:rsidP="00811698">
      <w:pPr>
        <w:spacing w:line="276" w:lineRule="auto"/>
        <w:ind w:firstLine="567"/>
        <w:jc w:val="both"/>
        <w:rPr>
          <w:sz w:val="28"/>
          <w:szCs w:val="28"/>
        </w:rPr>
      </w:pPr>
      <w:r w:rsidRPr="00811698">
        <w:rPr>
          <w:sz w:val="28"/>
          <w:szCs w:val="28"/>
        </w:rPr>
        <w:t>10. Организационно-техническое обеспечение деятельности координационного или совещательного органа осуществляется Администр</w:t>
      </w:r>
      <w:r w:rsidR="00B43C64">
        <w:rPr>
          <w:sz w:val="28"/>
          <w:szCs w:val="28"/>
        </w:rPr>
        <w:t>ацией  Новогоренского сельского поселения</w:t>
      </w:r>
      <w:r w:rsidRPr="00811698">
        <w:rPr>
          <w:sz w:val="28"/>
          <w:szCs w:val="28"/>
        </w:rPr>
        <w:t>, при которой создан соответствующий координационный или совещательный орган.</w:t>
      </w:r>
    </w:p>
    <w:p w:rsidR="00811698" w:rsidRPr="00811698" w:rsidRDefault="00811698" w:rsidP="00811698">
      <w:pPr>
        <w:spacing w:line="276" w:lineRule="auto"/>
        <w:ind w:firstLine="567"/>
        <w:jc w:val="both"/>
        <w:rPr>
          <w:sz w:val="28"/>
          <w:szCs w:val="28"/>
        </w:rPr>
      </w:pPr>
      <w:r w:rsidRPr="00811698">
        <w:rPr>
          <w:sz w:val="28"/>
          <w:szCs w:val="28"/>
        </w:rPr>
        <w:t>11.Регламент работы координационного или совещательного органа утверждается на его заседании.</w:t>
      </w:r>
    </w:p>
    <w:p w:rsidR="00811698" w:rsidRPr="00811698" w:rsidRDefault="00811698" w:rsidP="00811698">
      <w:pPr>
        <w:jc w:val="both"/>
        <w:rPr>
          <w:sz w:val="28"/>
          <w:szCs w:val="28"/>
        </w:rPr>
      </w:pPr>
    </w:p>
    <w:p w:rsidR="0080393E" w:rsidRPr="00811698" w:rsidRDefault="0080393E" w:rsidP="00811698">
      <w:pPr>
        <w:ind w:firstLine="708"/>
        <w:rPr>
          <w:sz w:val="28"/>
          <w:szCs w:val="28"/>
        </w:rPr>
      </w:pPr>
    </w:p>
    <w:sectPr w:rsidR="0080393E" w:rsidRPr="00811698" w:rsidSect="00803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11698"/>
    <w:rsid w:val="007161C0"/>
    <w:rsid w:val="0080393E"/>
    <w:rsid w:val="00811698"/>
    <w:rsid w:val="00B43C64"/>
    <w:rsid w:val="00D6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1698"/>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1698"/>
    <w:rPr>
      <w:rFonts w:ascii="Arial" w:eastAsia="Calibri" w:hAnsi="Arial" w:cs="Arial"/>
      <w:b/>
      <w:bCs/>
      <w:kern w:val="32"/>
      <w:sz w:val="32"/>
      <w:szCs w:val="32"/>
      <w:lang w:eastAsia="ru-RU"/>
    </w:rPr>
  </w:style>
  <w:style w:type="paragraph" w:styleId="a3">
    <w:name w:val="Title"/>
    <w:basedOn w:val="a"/>
    <w:link w:val="11"/>
    <w:qFormat/>
    <w:rsid w:val="00811698"/>
    <w:pPr>
      <w:jc w:val="center"/>
    </w:pPr>
    <w:rPr>
      <w:rFonts w:ascii="Calibri" w:eastAsia="Calibri" w:hAnsi="Calibri"/>
      <w:b/>
      <w:sz w:val="32"/>
      <w:szCs w:val="20"/>
    </w:rPr>
  </w:style>
  <w:style w:type="character" w:customStyle="1" w:styleId="a4">
    <w:name w:val="Название Знак"/>
    <w:basedOn w:val="a0"/>
    <w:link w:val="a3"/>
    <w:uiPriority w:val="10"/>
    <w:rsid w:val="008116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3"/>
    <w:locked/>
    <w:rsid w:val="00811698"/>
    <w:rPr>
      <w:rFonts w:ascii="Calibri" w:eastAsia="Calibri" w:hAnsi="Calibri" w:cs="Times New Roman"/>
      <w:b/>
      <w:sz w:val="32"/>
      <w:szCs w:val="20"/>
      <w:lang w:eastAsia="ru-RU"/>
    </w:rPr>
  </w:style>
  <w:style w:type="paragraph" w:customStyle="1" w:styleId="a5">
    <w:name w:val="реквизитПодпись"/>
    <w:basedOn w:val="a"/>
    <w:rsid w:val="00811698"/>
    <w:pPr>
      <w:tabs>
        <w:tab w:val="left" w:pos="6804"/>
      </w:tabs>
      <w:spacing w:before="360"/>
    </w:pPr>
    <w:rPr>
      <w:szCs w:val="20"/>
    </w:rPr>
  </w:style>
  <w:style w:type="paragraph" w:customStyle="1" w:styleId="ConsPlusNormal">
    <w:name w:val="ConsPlusNormal"/>
    <w:rsid w:val="00811698"/>
    <w:pPr>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9B026-1C44-4FC8-A278-C8D8D33A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2018-06-22T04:48:00Z</cp:lastPrinted>
  <dcterms:created xsi:type="dcterms:W3CDTF">2018-06-20T09:57:00Z</dcterms:created>
  <dcterms:modified xsi:type="dcterms:W3CDTF">2018-06-22T04:53:00Z</dcterms:modified>
</cp:coreProperties>
</file>