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31F9" w:rsidRDefault="002C31F9" w:rsidP="002C31F9">
      <w:pPr>
        <w:rPr>
          <w:sz w:val="28"/>
          <w:szCs w:val="28"/>
        </w:rPr>
      </w:pPr>
    </w:p>
    <w:p w:rsidR="002C31F9" w:rsidRDefault="002C31F9" w:rsidP="002C31F9">
      <w:pPr>
        <w:rPr>
          <w:sz w:val="28"/>
          <w:szCs w:val="28"/>
        </w:rPr>
      </w:pPr>
      <w:r>
        <w:rPr>
          <w:sz w:val="28"/>
          <w:szCs w:val="28"/>
        </w:rPr>
        <w:t>АДМИНИСТРАЦИЯ НОВОГОРЕНСКОГО СЕЛЬСКОГО ПОСЕЛЕНИЯ</w:t>
      </w:r>
    </w:p>
    <w:p w:rsidR="002C31F9" w:rsidRDefault="002C31F9" w:rsidP="002C31F9">
      <w:pPr>
        <w:jc w:val="center"/>
        <w:rPr>
          <w:sz w:val="24"/>
          <w:szCs w:val="24"/>
        </w:rPr>
      </w:pPr>
      <w:r>
        <w:rPr>
          <w:sz w:val="24"/>
          <w:szCs w:val="24"/>
        </w:rPr>
        <w:t>КОЛПАШЕВСКОГО  РАЙОНА ТОМСКОЙ ОБЛАСТИ</w:t>
      </w:r>
    </w:p>
    <w:p w:rsidR="002C31F9" w:rsidRDefault="002C31F9" w:rsidP="002C31F9">
      <w:pPr>
        <w:rPr>
          <w:b/>
          <w:sz w:val="28"/>
          <w:szCs w:val="28"/>
        </w:rPr>
      </w:pPr>
    </w:p>
    <w:p w:rsidR="002C31F9" w:rsidRDefault="002C31F9" w:rsidP="002C31F9">
      <w:pPr>
        <w:jc w:val="center"/>
        <w:rPr>
          <w:b/>
          <w:sz w:val="28"/>
          <w:szCs w:val="28"/>
        </w:rPr>
      </w:pPr>
      <w:r>
        <w:rPr>
          <w:b/>
          <w:sz w:val="36"/>
          <w:szCs w:val="36"/>
        </w:rPr>
        <w:t>ПОСТАНОВЛЕНИЕ</w:t>
      </w:r>
    </w:p>
    <w:p w:rsidR="002C31F9" w:rsidRDefault="002C31F9" w:rsidP="002C31F9">
      <w:pPr>
        <w:rPr>
          <w:sz w:val="28"/>
          <w:szCs w:val="28"/>
        </w:rPr>
      </w:pPr>
      <w:r>
        <w:rPr>
          <w:sz w:val="28"/>
          <w:szCs w:val="28"/>
        </w:rPr>
        <w:t>03.05.2018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№ 21</w:t>
      </w:r>
    </w:p>
    <w:p w:rsidR="002C31F9" w:rsidRDefault="002C31F9" w:rsidP="002C31F9">
      <w:pPr>
        <w:spacing w:before="360"/>
        <w:jc w:val="center"/>
        <w:rPr>
          <w:sz w:val="28"/>
          <w:szCs w:val="28"/>
        </w:rPr>
      </w:pPr>
      <w:r>
        <w:rPr>
          <w:sz w:val="28"/>
          <w:szCs w:val="28"/>
        </w:rPr>
        <w:t>О благоустройстве территорий</w:t>
      </w:r>
    </w:p>
    <w:p w:rsidR="002C31F9" w:rsidRDefault="002C31F9" w:rsidP="002C31F9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2C31F9" w:rsidRDefault="002C31F9" w:rsidP="002C31F9">
      <w:pPr>
        <w:jc w:val="both"/>
        <w:rPr>
          <w:sz w:val="28"/>
          <w:szCs w:val="28"/>
        </w:rPr>
      </w:pPr>
    </w:p>
    <w:p w:rsidR="002C31F9" w:rsidRDefault="002C31F9" w:rsidP="002C31F9">
      <w:pPr>
        <w:pStyle w:val="1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п.п. 18, 19 ч. 1 ст. 14 Федерального закона № 131-ФЗ «Об общих принципах организации местного самоуправления в Российской Федерации» и решением Совета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Новогоренского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от 28.03.2012 № 249 «О Правилах благоустройства  территории муниципального образования «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Новогоренское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сельское поселение», в целях привлечения организаций, учреждений и населения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Новогоренского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сельского поселения к наведению санитарного порядка и благоустройству территории поселения </w:t>
      </w:r>
      <w:proofErr w:type="gramEnd"/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1.Объявить двухмесячник по благоустройству территорий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с 04.05.2018 г. по 04.07.2018 г., после окончания двухмесячника поддерживать порядок на протяжении всего летне-осеннего периода.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2.Установить общий санитарный день по очистке территорий населенных пунктов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– пятница каждой недели.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Утвердить: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план распределения территории поселения в целях очистки от мусора согласно приложению №1;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текущих мероприятий по благоустройству территорий населенных пунктов 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 2;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план мероприятий по очистке от мусора  прилегающих к деревням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лесных массивов согласно приложению №3;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-план природоохранных мероприятий  на территории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согласно приложению №4.</w:t>
      </w:r>
    </w:p>
    <w:p w:rsidR="002C31F9" w:rsidRDefault="002C31F9" w:rsidP="002C31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4.Рекомендовать коллективам организаций, независимо от организационно - правовых форм, индивидуальным предпринимателям без образования юридического лица, расположенным на территории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поселения, а также жителям поселения принять активное участие по очистке от мусора прилегающих территорий, внутридомовых территорий, усадеб  согласно приложению №1. </w:t>
      </w:r>
    </w:p>
    <w:p w:rsidR="002C31F9" w:rsidRDefault="002C31F9" w:rsidP="002C31F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5. Опубликовать настоящее постановление в Ведомостях органов </w:t>
      </w:r>
      <w:r>
        <w:rPr>
          <w:sz w:val="28"/>
          <w:szCs w:val="28"/>
        </w:rPr>
        <w:lastRenderedPageBreak/>
        <w:t xml:space="preserve">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  и разместить на официальном сайте органов местного самоуправления </w:t>
      </w:r>
      <w:proofErr w:type="spellStart"/>
      <w:r>
        <w:rPr>
          <w:sz w:val="28"/>
          <w:szCs w:val="28"/>
        </w:rPr>
        <w:t>Новогоренского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2C31F9" w:rsidRDefault="002C31F9" w:rsidP="002C31F9">
      <w:pPr>
        <w:tabs>
          <w:tab w:val="left" w:pos="701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возложить на инженера по благоустройству Батищева О.В.</w:t>
      </w:r>
    </w:p>
    <w:p w:rsidR="002C31F9" w:rsidRDefault="002C31F9" w:rsidP="002C31F9">
      <w:pPr>
        <w:tabs>
          <w:tab w:val="left" w:pos="701"/>
        </w:tabs>
        <w:ind w:firstLine="709"/>
        <w:jc w:val="both"/>
        <w:rPr>
          <w:color w:val="000000"/>
          <w:sz w:val="28"/>
          <w:szCs w:val="28"/>
        </w:rPr>
      </w:pPr>
    </w:p>
    <w:p w:rsidR="002C31F9" w:rsidRDefault="002C31F9" w:rsidP="002C31F9">
      <w:pPr>
        <w:tabs>
          <w:tab w:val="left" w:pos="701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поселения                                                               И.А. Комарова</w:t>
      </w:r>
    </w:p>
    <w:p w:rsidR="002C31F9" w:rsidRDefault="002C31F9" w:rsidP="002C31F9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      Приложение №1                                                            к постановлению администрации</w:t>
      </w:r>
    </w:p>
    <w:p w:rsidR="002C31F9" w:rsidRDefault="002C31F9" w:rsidP="002C31F9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 </w:t>
      </w:r>
      <w:proofErr w:type="spellStart"/>
      <w:r>
        <w:t>Новогоренского</w:t>
      </w:r>
      <w:proofErr w:type="spellEnd"/>
      <w:r>
        <w:t xml:space="preserve"> сельского поселения</w:t>
      </w:r>
    </w:p>
    <w:p w:rsidR="002C31F9" w:rsidRDefault="002C31F9" w:rsidP="002C31F9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  от 03.05.2018   № 21</w:t>
      </w:r>
    </w:p>
    <w:p w:rsidR="002C31F9" w:rsidRDefault="002C31F9" w:rsidP="002C31F9">
      <w:pPr>
        <w:tabs>
          <w:tab w:val="left" w:pos="6552"/>
        </w:tabs>
        <w:ind w:left="4254" w:firstLine="709"/>
        <w:jc w:val="right"/>
      </w:pPr>
    </w:p>
    <w:p w:rsidR="002C31F9" w:rsidRDefault="002C31F9" w:rsidP="002C31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</w:t>
      </w:r>
    </w:p>
    <w:p w:rsidR="002C31F9" w:rsidRDefault="002C31F9" w:rsidP="002C31F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распределения территории поселения в целях очистки от мусора</w:t>
      </w:r>
    </w:p>
    <w:p w:rsidR="002C31F9" w:rsidRDefault="002C31F9" w:rsidP="002C31F9">
      <w:pPr>
        <w:jc w:val="center"/>
        <w:rPr>
          <w:b/>
          <w:sz w:val="24"/>
          <w:szCs w:val="24"/>
        </w:rPr>
      </w:pPr>
    </w:p>
    <w:tbl>
      <w:tblPr>
        <w:tblW w:w="0" w:type="auto"/>
        <w:tblInd w:w="77" w:type="dxa"/>
        <w:tblLayout w:type="fixed"/>
        <w:tblLook w:val="04A0"/>
      </w:tblPr>
      <w:tblGrid>
        <w:gridCol w:w="4275"/>
        <w:gridCol w:w="5255"/>
      </w:tblGrid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jc w:val="center"/>
              <w:rPr>
                <w:b/>
              </w:rPr>
            </w:pPr>
            <w:r>
              <w:rPr>
                <w:b/>
              </w:rPr>
              <w:t xml:space="preserve">Наименование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center"/>
            </w:pPr>
            <w:r>
              <w:rPr>
                <w:b/>
              </w:rPr>
              <w:t xml:space="preserve">территория 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 (предприятия, организации, учреждения)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ширине - от границ земельного участка, зданий и сооружений до края проезжей части дороги (при отсутствии проезжей части автомобильной дороги уличной автомобильной сети, до 20 метров от границ земельного участка  по периметру), а так же внутри границ земельного участка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ширине - от границ земельного участка, зданий и сооружений до края проезжей части дороги (при отсутствии проезжей части автомобильной дороги уличной автомобильной сети, до 20 метров от границ земельного участка по периметру), а так же внутри границ земельного участка.</w:t>
            </w:r>
          </w:p>
        </w:tc>
      </w:tr>
      <w:tr w:rsidR="002C31F9" w:rsidTr="002C31F9">
        <w:trPr>
          <w:trHeight w:val="923"/>
        </w:trPr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Организации торговли, независимо от организационно-правовых форм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указанным объектам, на расстоянии  не менее 25 метров по периметру.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Граждане, являющиеся собственниками жилых домов, собственниками или пользователями земельных участков, на которых расположены жилые дома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ширине - от своего земельного участка до края дороги</w:t>
            </w:r>
          </w:p>
        </w:tc>
      </w:tr>
      <w:tr w:rsidR="002C31F9" w:rsidTr="002C31F9">
        <w:tc>
          <w:tcPr>
            <w:tcW w:w="4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Организация, осуществляющая сбор  и транспортировку твердых бытовых отходов, обслуживающая контейнера для сбора ТБО населения </w:t>
            </w:r>
          </w:p>
        </w:tc>
        <w:tc>
          <w:tcPr>
            <w:tcW w:w="5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Территория, прилегающая к контейнерным площадкам, на расстоянии  не менее 20 метров по периметру.</w:t>
            </w:r>
          </w:p>
        </w:tc>
      </w:tr>
      <w:tr w:rsidR="002C31F9" w:rsidTr="002C31F9">
        <w:tc>
          <w:tcPr>
            <w:tcW w:w="9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31F9" w:rsidRDefault="002C31F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случае принадлежности здания, строения, сооружения и (или) земельного участка двум или более собственникам уборка территории осуществляется пропорционально</w:t>
            </w:r>
            <w:r>
              <w:rPr>
                <w:color w:val="0000FF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каждым собственником.</w:t>
            </w:r>
          </w:p>
        </w:tc>
      </w:tr>
    </w:tbl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BD4DEA" w:rsidRDefault="00BD4DEA" w:rsidP="00BD4DEA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Приложение №2                                                                                 к постановлению администрации</w:t>
      </w:r>
    </w:p>
    <w:p w:rsidR="00BD4DEA" w:rsidRDefault="00BD4DEA" w:rsidP="00BD4DEA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Новогоренского</w:t>
      </w:r>
      <w:proofErr w:type="spellEnd"/>
      <w:r>
        <w:t xml:space="preserve"> сельского поселения</w:t>
      </w:r>
    </w:p>
    <w:p w:rsidR="00BD4DEA" w:rsidRDefault="00BD4DEA" w:rsidP="00BD4DEA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от  03.05.2018  № 21</w:t>
      </w: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p w:rsidR="00BD4DEA" w:rsidRDefault="00BD4DEA" w:rsidP="00BD4DEA">
      <w:pPr>
        <w:shd w:val="clear" w:color="auto" w:fill="FFFFFF"/>
        <w:spacing w:before="1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План текущих мероприятий по благоустройству  на 2018 год</w:t>
      </w: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554"/>
        <w:gridCol w:w="1559"/>
        <w:gridCol w:w="1276"/>
        <w:gridCol w:w="1301"/>
        <w:gridCol w:w="1392"/>
        <w:gridCol w:w="1950"/>
      </w:tblGrid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Наименова-ние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sz w:val="24"/>
                <w:szCs w:val="24"/>
              </w:rPr>
              <w:t>мероприя-тий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Виды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Срок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исполне-ния</w:t>
            </w:r>
            <w:proofErr w:type="spellEnd"/>
            <w:proofErr w:type="gramEnd"/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(тыс. руб.)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Источник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Ответственн-ный</w:t>
            </w:r>
            <w:proofErr w:type="spellEnd"/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Весенняя санитарная уборка улиц</w:t>
            </w:r>
          </w:p>
          <w:p w:rsidR="00733789" w:rsidRDefault="00733789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всеми </w:t>
            </w:r>
            <w:proofErr w:type="spellStart"/>
            <w:proofErr w:type="gramStart"/>
            <w:r>
              <w:rPr>
                <w:sz w:val="22"/>
                <w:szCs w:val="22"/>
              </w:rPr>
              <w:t>органи-зациями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учреждени-ями</w:t>
            </w:r>
            <w:proofErr w:type="spellEnd"/>
            <w:r>
              <w:rPr>
                <w:sz w:val="22"/>
                <w:szCs w:val="22"/>
              </w:rPr>
              <w:t xml:space="preserve"> д. </w:t>
            </w:r>
            <w:proofErr w:type="spellStart"/>
            <w:r>
              <w:rPr>
                <w:sz w:val="22"/>
                <w:szCs w:val="22"/>
              </w:rPr>
              <w:t>Новогорное</w:t>
            </w:r>
            <w:proofErr w:type="spellEnd"/>
            <w:r w:rsidR="007B0D15">
              <w:rPr>
                <w:sz w:val="22"/>
                <w:szCs w:val="22"/>
              </w:rPr>
              <w:t>, жителями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май-июнь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  <w:r w:rsidR="00733789">
              <w:rPr>
                <w:sz w:val="22"/>
                <w:szCs w:val="22"/>
              </w:rPr>
              <w:t xml:space="preserve">, директор школы, руководитель </w:t>
            </w:r>
            <w:proofErr w:type="spellStart"/>
            <w:r w:rsidR="00733789">
              <w:rPr>
                <w:sz w:val="22"/>
                <w:szCs w:val="22"/>
              </w:rPr>
              <w:t>Новогоренского</w:t>
            </w:r>
            <w:proofErr w:type="spellEnd"/>
            <w:r w:rsidR="00733789">
              <w:rPr>
                <w:sz w:val="22"/>
                <w:szCs w:val="22"/>
              </w:rPr>
              <w:t xml:space="preserve"> </w:t>
            </w:r>
            <w:proofErr w:type="spellStart"/>
            <w:r w:rsidR="00733789">
              <w:rPr>
                <w:sz w:val="22"/>
                <w:szCs w:val="22"/>
              </w:rPr>
              <w:t>культурно-досугового</w:t>
            </w:r>
            <w:proofErr w:type="spellEnd"/>
            <w:r w:rsidR="00733789">
              <w:rPr>
                <w:sz w:val="22"/>
                <w:szCs w:val="22"/>
              </w:rPr>
              <w:t xml:space="preserve"> сектора, ИП «</w:t>
            </w:r>
            <w:proofErr w:type="spellStart"/>
            <w:r w:rsidR="00733789">
              <w:rPr>
                <w:sz w:val="22"/>
                <w:szCs w:val="22"/>
              </w:rPr>
              <w:t>Зауэр</w:t>
            </w:r>
            <w:proofErr w:type="spellEnd"/>
            <w:r w:rsidR="00733789">
              <w:rPr>
                <w:sz w:val="22"/>
                <w:szCs w:val="22"/>
              </w:rPr>
              <w:t>»</w:t>
            </w:r>
            <w:r w:rsidR="007B0D15">
              <w:rPr>
                <w:sz w:val="22"/>
                <w:szCs w:val="22"/>
              </w:rPr>
              <w:t>, жители поселения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Весенняя уборка </w:t>
            </w:r>
            <w:proofErr w:type="spellStart"/>
            <w:proofErr w:type="gramStart"/>
            <w:r>
              <w:rPr>
                <w:sz w:val="22"/>
                <w:szCs w:val="22"/>
              </w:rPr>
              <w:t>кюве-тов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дороги 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Малиновка - </w:t>
            </w:r>
            <w:proofErr w:type="spellStart"/>
            <w:r>
              <w:rPr>
                <w:sz w:val="22"/>
                <w:szCs w:val="22"/>
              </w:rPr>
              <w:t>Усть-Чая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Ремонт и </w:t>
            </w:r>
            <w:proofErr w:type="spellStart"/>
            <w:r>
              <w:rPr>
                <w:sz w:val="22"/>
                <w:szCs w:val="22"/>
              </w:rPr>
              <w:t>грейдирова-ние</w:t>
            </w:r>
            <w:proofErr w:type="spellEnd"/>
            <w:r>
              <w:rPr>
                <w:sz w:val="22"/>
                <w:szCs w:val="22"/>
              </w:rPr>
              <w:t xml:space="preserve"> дорог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Грейдирова-ние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подсыпка гравием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 2018 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Очистка и </w:t>
            </w:r>
            <w:proofErr w:type="spellStart"/>
            <w:proofErr w:type="gramStart"/>
            <w:r>
              <w:rPr>
                <w:sz w:val="22"/>
                <w:szCs w:val="22"/>
              </w:rPr>
              <w:t>благоустрой-ство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территории кладбища</w:t>
            </w:r>
          </w:p>
          <w:p w:rsidR="00733789" w:rsidRDefault="00733789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 мусора,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июль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ограды на кладбище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Демонтаж </w:t>
            </w:r>
            <w:proofErr w:type="gramStart"/>
            <w:r>
              <w:rPr>
                <w:sz w:val="22"/>
                <w:szCs w:val="22"/>
              </w:rPr>
              <w:t>старой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огра-ды</w:t>
            </w:r>
            <w:proofErr w:type="spellEnd"/>
            <w:r>
              <w:rPr>
                <w:sz w:val="22"/>
                <w:szCs w:val="22"/>
              </w:rPr>
              <w:t xml:space="preserve">, установка столбов </w:t>
            </w:r>
            <w:proofErr w:type="spellStart"/>
            <w:r>
              <w:rPr>
                <w:sz w:val="22"/>
                <w:szCs w:val="22"/>
              </w:rPr>
              <w:t>мета-лических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монтаж ограды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Июль-август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Скашивание травы вдоль дорог поселения и ничейных территорий поселения</w:t>
            </w:r>
          </w:p>
          <w:p w:rsidR="00733789" w:rsidRDefault="00733789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Скашивание травы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 2018 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Очистка берегов водоема – озеро </w:t>
            </w:r>
            <w:proofErr w:type="spellStart"/>
            <w:r>
              <w:rPr>
                <w:sz w:val="22"/>
                <w:szCs w:val="22"/>
              </w:rPr>
              <w:t>Чвор</w:t>
            </w:r>
            <w:proofErr w:type="spellEnd"/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Сбор мусора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 - июнь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благоустройству, завуч школы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Привлечение безработных на выполнение работ по </w:t>
            </w:r>
            <w:proofErr w:type="spellStart"/>
            <w:proofErr w:type="gramStart"/>
            <w:r>
              <w:rPr>
                <w:sz w:val="22"/>
                <w:szCs w:val="22"/>
              </w:rPr>
              <w:t>благоустрой-ству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поселения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Обществен-ные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работы по </w:t>
            </w:r>
            <w:proofErr w:type="spellStart"/>
            <w:r>
              <w:rPr>
                <w:sz w:val="22"/>
                <w:szCs w:val="22"/>
              </w:rPr>
              <w:t>благоустрой-ству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Летний период 2018 г.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поселения, 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Служба занятости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widowControl/>
              <w:suppressAutoHyphens w:val="0"/>
              <w:autoSpaceDE/>
              <w:autoSpaceDN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proofErr w:type="spellStart"/>
            <w:proofErr w:type="gram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Благоустрой-ство</w:t>
            </w:r>
            <w:proofErr w:type="spellEnd"/>
            <w:proofErr w:type="gramEnd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территории у</w:t>
            </w:r>
          </w:p>
          <w:p w:rsidR="00BD4DEA" w:rsidRDefault="00BD4DEA" w:rsidP="00CC221B">
            <w:pPr>
              <w:widowControl/>
              <w:suppressAutoHyphens w:val="0"/>
              <w:autoSpaceDE/>
              <w:autoSpaceDN w:val="0"/>
              <w:jc w:val="both"/>
              <w:rPr>
                <w:rFonts w:eastAsia="Calibri"/>
                <w:b/>
                <w:bCs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станции подготовки питьевой воды для хозяйственно-питьевых нужд.</w:t>
            </w:r>
          </w:p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Выравнива-ние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поверхности, отсыпка ПГС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Бюджет поселения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Инженер по благоустройству</w:t>
            </w:r>
          </w:p>
        </w:tc>
      </w:tr>
      <w:tr w:rsidR="00BD4DEA" w:rsidTr="00CC221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widowControl/>
              <w:suppressAutoHyphens w:val="0"/>
              <w:autoSpaceDE/>
              <w:autoSpaceDN w:val="0"/>
              <w:jc w:val="both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Проведение 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благоустрои-тельных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работ</w:t>
            </w:r>
            <w:r w:rsidR="0073378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в д. </w:t>
            </w:r>
            <w:proofErr w:type="spellStart"/>
            <w:r w:rsidR="00733789"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Новогорное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 xml:space="preserve"> по ул. </w:t>
            </w:r>
            <w:proofErr w:type="gramStart"/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Береговой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Замена ограды, разбор ветхих построек, обрезка деревьев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jc w:val="center"/>
              <w:rPr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Бюджет поселения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DEA" w:rsidRDefault="00BD4DEA" w:rsidP="00CC221B">
            <w:pPr>
              <w:spacing w:before="10"/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>
              <w:rPr>
                <w:rFonts w:eastAsia="Calibri"/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  <w:t>Глава поселения, инженер по благоустройству</w:t>
            </w:r>
          </w:p>
        </w:tc>
      </w:tr>
    </w:tbl>
    <w:p w:rsidR="00BD4DEA" w:rsidRDefault="00BD4DEA" w:rsidP="00BD4DEA">
      <w:pPr>
        <w:shd w:val="clear" w:color="auto" w:fill="FFFFFF"/>
        <w:spacing w:before="10"/>
        <w:rPr>
          <w:sz w:val="22"/>
          <w:szCs w:val="22"/>
        </w:rPr>
      </w:pP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p w:rsidR="00BD4DEA" w:rsidRDefault="00BD4DEA" w:rsidP="00BD4DEA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E81D19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     Приложение №3 </w:t>
      </w:r>
      <w:r w:rsidR="00E81D19">
        <w:t xml:space="preserve">                                                                         </w:t>
      </w:r>
      <w:r>
        <w:t>к постановлению администрации</w:t>
      </w:r>
    </w:p>
    <w:p w:rsidR="002C31F9" w:rsidRDefault="002C31F9" w:rsidP="00E81D19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Новогоренского</w:t>
      </w:r>
      <w:proofErr w:type="spellEnd"/>
      <w:r>
        <w:t xml:space="preserve"> сельского поселения</w:t>
      </w:r>
    </w:p>
    <w:p w:rsidR="002C31F9" w:rsidRDefault="002C31F9" w:rsidP="00E81D19">
      <w:pPr>
        <w:tabs>
          <w:tab w:val="left" w:pos="5725"/>
        </w:tabs>
        <w:jc w:val="right"/>
      </w:pPr>
      <w:r>
        <w:t xml:space="preserve">                                                                               </w:t>
      </w:r>
      <w:r w:rsidR="00E81D19">
        <w:t xml:space="preserve">                           </w:t>
      </w:r>
      <w:r w:rsidR="00CF6002">
        <w:t>о</w:t>
      </w:r>
      <w:r w:rsidR="00E81D19">
        <w:t>т</w:t>
      </w:r>
      <w:r w:rsidR="00CF6002">
        <w:t xml:space="preserve"> </w:t>
      </w:r>
      <w:r w:rsidR="00E81D19">
        <w:t xml:space="preserve"> 03.05.2018   № </w:t>
      </w:r>
      <w:r w:rsidR="00CF6002">
        <w:t>2</w:t>
      </w:r>
      <w:r w:rsidR="00E81D19">
        <w:t>1</w:t>
      </w:r>
    </w:p>
    <w:p w:rsidR="002C31F9" w:rsidRDefault="002C31F9" w:rsidP="002C31F9">
      <w:pPr>
        <w:jc w:val="center"/>
        <w:rPr>
          <w:sz w:val="22"/>
          <w:szCs w:val="22"/>
        </w:rPr>
      </w:pPr>
    </w:p>
    <w:p w:rsidR="002C31F9" w:rsidRDefault="002C31F9" w:rsidP="002C31F9">
      <w:pPr>
        <w:rPr>
          <w:sz w:val="22"/>
          <w:szCs w:val="22"/>
        </w:rPr>
      </w:pPr>
    </w:p>
    <w:p w:rsidR="002C31F9" w:rsidRDefault="002C31F9" w:rsidP="002C31F9">
      <w:pPr>
        <w:rPr>
          <w:sz w:val="22"/>
          <w:szCs w:val="22"/>
        </w:rPr>
      </w:pPr>
    </w:p>
    <w:p w:rsidR="002C31F9" w:rsidRDefault="002C31F9" w:rsidP="002C31F9">
      <w:pPr>
        <w:rPr>
          <w:sz w:val="22"/>
          <w:szCs w:val="22"/>
        </w:rPr>
      </w:pP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мероприятий по очистке от мусора прилегающих к деревням  </w:t>
      </w: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Новогоренского</w:t>
      </w:r>
      <w:proofErr w:type="spellEnd"/>
      <w:r>
        <w:rPr>
          <w:b/>
          <w:sz w:val="28"/>
          <w:szCs w:val="28"/>
        </w:rPr>
        <w:t xml:space="preserve"> сельского поселения лесных массивов</w:t>
      </w: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0"/>
        <w:gridCol w:w="4282"/>
        <w:gridCol w:w="2335"/>
        <w:gridCol w:w="2394"/>
      </w:tblGrid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  <w:p w:rsidR="002C31F9" w:rsidRDefault="002C31F9">
            <w:pPr>
              <w:tabs>
                <w:tab w:val="left" w:pos="2580"/>
              </w:tabs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Включить в повестку сходов в деревне </w:t>
            </w:r>
            <w:proofErr w:type="spellStart"/>
            <w:r>
              <w:rPr>
                <w:sz w:val="24"/>
                <w:szCs w:val="24"/>
              </w:rPr>
              <w:t>Усть-Чая</w:t>
            </w:r>
            <w:proofErr w:type="spellEnd"/>
            <w:r>
              <w:rPr>
                <w:sz w:val="24"/>
                <w:szCs w:val="24"/>
              </w:rPr>
              <w:t xml:space="preserve"> и в деревне </w:t>
            </w:r>
            <w:proofErr w:type="spellStart"/>
            <w:r>
              <w:rPr>
                <w:sz w:val="24"/>
                <w:szCs w:val="24"/>
              </w:rPr>
              <w:t>Новогорное</w:t>
            </w:r>
            <w:proofErr w:type="spellEnd"/>
            <w:r>
              <w:rPr>
                <w:sz w:val="24"/>
                <w:szCs w:val="24"/>
              </w:rPr>
              <w:t xml:space="preserve"> вопросы о бережном отношении населения к прилегающим лесным массивам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инженер по благоустройству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рейды совместно с лесником ОГУ «</w:t>
            </w:r>
            <w:proofErr w:type="spellStart"/>
            <w:r>
              <w:rPr>
                <w:sz w:val="24"/>
                <w:szCs w:val="24"/>
              </w:rPr>
              <w:t>Колпашевский</w:t>
            </w:r>
            <w:proofErr w:type="spellEnd"/>
            <w:r>
              <w:rPr>
                <w:sz w:val="24"/>
                <w:szCs w:val="24"/>
              </w:rPr>
              <w:t xml:space="preserve"> лесхоз» по выявлению нарушений по заготовке дров, несанкционированному размещению отходов в лесных массивах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Организовать сбор и вывоз мусора из лесных массивов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Май-октябрь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поселения, инженер по благоустройству</w:t>
            </w:r>
          </w:p>
        </w:tc>
      </w:tr>
      <w:tr w:rsidR="002C31F9" w:rsidTr="002C31F9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Провести совместно  с обучающими и учителями МОУ «</w:t>
            </w:r>
            <w:proofErr w:type="spellStart"/>
            <w:r>
              <w:rPr>
                <w:sz w:val="24"/>
                <w:szCs w:val="24"/>
              </w:rPr>
              <w:t>Новогоренская</w:t>
            </w:r>
            <w:proofErr w:type="spellEnd"/>
            <w:r>
              <w:rPr>
                <w:sz w:val="24"/>
                <w:szCs w:val="24"/>
              </w:rPr>
              <w:t xml:space="preserve"> СОШ» экологическую операцию «Чистый берег» по очистке озера </w:t>
            </w:r>
            <w:proofErr w:type="spellStart"/>
            <w:r>
              <w:rPr>
                <w:sz w:val="24"/>
                <w:szCs w:val="24"/>
              </w:rPr>
              <w:t>Чвор</w:t>
            </w:r>
            <w:proofErr w:type="spellEnd"/>
            <w:r>
              <w:rPr>
                <w:sz w:val="24"/>
                <w:szCs w:val="24"/>
              </w:rPr>
              <w:t xml:space="preserve"> от деревни </w:t>
            </w:r>
            <w:proofErr w:type="spellStart"/>
            <w:r>
              <w:rPr>
                <w:sz w:val="24"/>
                <w:szCs w:val="24"/>
              </w:rPr>
              <w:t>Новогорное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до</w:t>
            </w:r>
            <w:proofErr w:type="gramEnd"/>
            <w:r>
              <w:rPr>
                <w:sz w:val="24"/>
                <w:szCs w:val="24"/>
              </w:rPr>
              <w:t xml:space="preserve"> бывшего  п. </w:t>
            </w:r>
            <w:proofErr w:type="spellStart"/>
            <w:r>
              <w:rPr>
                <w:sz w:val="24"/>
                <w:szCs w:val="24"/>
              </w:rPr>
              <w:t>Алдыган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tabs>
                <w:tab w:val="left" w:pos="258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Инженер по благоустройству</w:t>
            </w:r>
          </w:p>
        </w:tc>
      </w:tr>
    </w:tbl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shd w:val="clear" w:color="auto" w:fill="FFFFFF"/>
        <w:spacing w:before="10"/>
        <w:rPr>
          <w:sz w:val="22"/>
          <w:szCs w:val="22"/>
        </w:rPr>
      </w:pPr>
    </w:p>
    <w:p w:rsidR="002C31F9" w:rsidRDefault="002C31F9" w:rsidP="002C31F9">
      <w:pPr>
        <w:shd w:val="clear" w:color="auto" w:fill="FFFFFF"/>
        <w:spacing w:before="10"/>
        <w:rPr>
          <w:sz w:val="24"/>
          <w:szCs w:val="24"/>
        </w:rPr>
      </w:pPr>
    </w:p>
    <w:p w:rsidR="002C31F9" w:rsidRDefault="002C31F9" w:rsidP="00CF6002">
      <w:pPr>
        <w:pageBreakBefore/>
        <w:tabs>
          <w:tab w:val="left" w:pos="5725"/>
        </w:tabs>
        <w:jc w:val="right"/>
      </w:pPr>
      <w:r>
        <w:lastRenderedPageBreak/>
        <w:t xml:space="preserve">                                                                                                          Приложение №4</w:t>
      </w:r>
      <w:r w:rsidR="00CF6002">
        <w:t xml:space="preserve">                                                                    </w:t>
      </w:r>
      <w:r>
        <w:t xml:space="preserve"> к постановлению администрации</w:t>
      </w:r>
    </w:p>
    <w:p w:rsidR="002C31F9" w:rsidRDefault="002C31F9" w:rsidP="00CF6002">
      <w:pPr>
        <w:tabs>
          <w:tab w:val="left" w:pos="5725"/>
        </w:tabs>
        <w:jc w:val="right"/>
      </w:pPr>
      <w:r>
        <w:t xml:space="preserve">                                                                                                          </w:t>
      </w:r>
      <w:proofErr w:type="spellStart"/>
      <w:r>
        <w:t>Новогоренского</w:t>
      </w:r>
      <w:proofErr w:type="spellEnd"/>
      <w:r>
        <w:t xml:space="preserve"> сельского поселения</w:t>
      </w:r>
    </w:p>
    <w:p w:rsidR="002C31F9" w:rsidRDefault="002C31F9" w:rsidP="00CF6002">
      <w:pPr>
        <w:tabs>
          <w:tab w:val="left" w:pos="5725"/>
        </w:tabs>
        <w:jc w:val="right"/>
      </w:pPr>
      <w:r>
        <w:t xml:space="preserve">                                                                               </w:t>
      </w:r>
      <w:r w:rsidR="00CF6002">
        <w:t xml:space="preserve">                           от  03.05.2018   № 21</w:t>
      </w: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План природоохранных мероприятий на территории                             </w:t>
      </w:r>
      <w:proofErr w:type="spellStart"/>
      <w:r>
        <w:rPr>
          <w:b/>
          <w:sz w:val="28"/>
          <w:szCs w:val="28"/>
        </w:rPr>
        <w:t>Новогоренс</w:t>
      </w:r>
      <w:r w:rsidR="00CF6002">
        <w:rPr>
          <w:b/>
          <w:sz w:val="28"/>
          <w:szCs w:val="28"/>
        </w:rPr>
        <w:t>кого</w:t>
      </w:r>
      <w:proofErr w:type="spellEnd"/>
      <w:r w:rsidR="00CF6002">
        <w:rPr>
          <w:b/>
          <w:sz w:val="28"/>
          <w:szCs w:val="28"/>
        </w:rPr>
        <w:t xml:space="preserve"> сельского поселения на 2018 </w:t>
      </w:r>
      <w:r>
        <w:rPr>
          <w:b/>
          <w:sz w:val="28"/>
          <w:szCs w:val="28"/>
        </w:rPr>
        <w:t>год</w:t>
      </w:r>
    </w:p>
    <w:p w:rsidR="002C31F9" w:rsidRDefault="002C31F9" w:rsidP="002C31F9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4130"/>
        <w:gridCol w:w="1419"/>
        <w:gridCol w:w="1533"/>
        <w:gridCol w:w="1949"/>
      </w:tblGrid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2C31F9" w:rsidRDefault="002C31F9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Объем </w:t>
            </w: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Благоустройство и озеленение: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вести постоянный контроль в сфере благоустройства и охраны зеленых насаждений в населенных пунктах поселения;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организовать мероприятия по посадке деревьев в весенний и осенний период – посадить 20 деревьев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 руб.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</w:p>
          <w:p w:rsidR="002C31F9" w:rsidRDefault="002C31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Экологическое образование и воспитание:</w:t>
            </w:r>
          </w:p>
          <w:p w:rsidR="002C31F9" w:rsidRDefault="00CF60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а) продолжить </w:t>
            </w:r>
            <w:r w:rsidR="00C17E6B">
              <w:rPr>
                <w:sz w:val="22"/>
                <w:szCs w:val="22"/>
              </w:rPr>
              <w:t>посадки деревьев на территории школы;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установить аншлаги в </w:t>
            </w:r>
            <w:proofErr w:type="spellStart"/>
            <w:r>
              <w:rPr>
                <w:sz w:val="22"/>
                <w:szCs w:val="22"/>
              </w:rPr>
              <w:t>припоселковых</w:t>
            </w:r>
            <w:proofErr w:type="spellEnd"/>
            <w:r>
              <w:rPr>
                <w:sz w:val="22"/>
                <w:szCs w:val="22"/>
              </w:rPr>
              <w:t xml:space="preserve"> лесах о запрете размещения   мусора;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в) размещать информацию на сайте на тему природоохранной деятельности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C17E6B" w:rsidRDefault="00C17E6B" w:rsidP="00C17E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6A13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D66A13" w:rsidRDefault="00D66A13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благоустройству,</w:t>
            </w: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Завуч школы                                                                                                         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Охрана и рациональное использование водных ресурсов: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провести очистку берегов близлежащих водоемов  от накопившегося мусора</w:t>
            </w:r>
            <w:r w:rsidR="00733789">
              <w:rPr>
                <w:sz w:val="22"/>
                <w:szCs w:val="22"/>
              </w:rPr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Инженер по благоустройству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Сбор и утилизация отходов потребления: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организовать сбор и вывоз на утилизацию отработавших ртутьсодержащих ламп;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б) вести постоянный </w:t>
            </w:r>
            <w:proofErr w:type="gramStart"/>
            <w:r>
              <w:rPr>
                <w:sz w:val="22"/>
                <w:szCs w:val="22"/>
              </w:rPr>
              <w:t>контроль за</w:t>
            </w:r>
            <w:proofErr w:type="gramEnd"/>
            <w:r>
              <w:rPr>
                <w:sz w:val="22"/>
                <w:szCs w:val="22"/>
              </w:rPr>
              <w:t xml:space="preserve"> вывозом ТБО от населения и организаций с целью предотвращения скопления мусора в контейнерах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 инженер по благоустройству</w:t>
            </w:r>
          </w:p>
        </w:tc>
      </w:tr>
      <w:tr w:rsidR="002C31F9" w:rsidTr="002C31F9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4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1F9" w:rsidRDefault="002C31F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Сокращение выбросов загрязняющих веществ  в атмосферный воздух: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а) Разработка и принятие мер, направленных на ограничение передвижения транспортных средств и их въезда в населенные пункты в целях уменьшения выбросов загрязняющих веществ в атмосферный воздух.</w:t>
            </w: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б) Разработка и принятие мер по регулированию выбросов загрязняющих веществ в атмосферный воздух в границах поселения в периоды неблагоприятных метеорологических условий и передаче прогнозов о наступлении неблагоприятных метеорологических условий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F9" w:rsidRDefault="002C31F9">
            <w:pPr>
              <w:rPr>
                <w:sz w:val="22"/>
                <w:szCs w:val="22"/>
              </w:rPr>
            </w:pPr>
          </w:p>
          <w:p w:rsidR="00C17E6B" w:rsidRDefault="00C17E6B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май</w:t>
            </w: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</w:p>
          <w:p w:rsidR="002C31F9" w:rsidRDefault="002C31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C17E6B" w:rsidRDefault="00C17E6B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</w:p>
          <w:p w:rsidR="002C31F9" w:rsidRDefault="002C31F9">
            <w:pPr>
              <w:pageBreakBefore/>
              <w:tabs>
                <w:tab w:val="left" w:pos="5725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Глава поселения, инженер по благоустройству</w:t>
            </w:r>
          </w:p>
        </w:tc>
      </w:tr>
    </w:tbl>
    <w:p w:rsidR="002C31F9" w:rsidRDefault="002C31F9" w:rsidP="002C31F9">
      <w:pPr>
        <w:pageBreakBefore/>
        <w:tabs>
          <w:tab w:val="left" w:pos="5725"/>
        </w:tabs>
        <w:jc w:val="both"/>
        <w:rPr>
          <w:sz w:val="22"/>
          <w:szCs w:val="22"/>
        </w:rPr>
      </w:pPr>
      <w:r>
        <w:lastRenderedPageBreak/>
        <w:t xml:space="preserve">                                                                                      </w:t>
      </w:r>
    </w:p>
    <w:p w:rsidR="002C31F9" w:rsidRDefault="002C31F9" w:rsidP="002C31F9">
      <w:pPr>
        <w:pageBreakBefore/>
        <w:tabs>
          <w:tab w:val="left" w:pos="5725"/>
        </w:tabs>
        <w:jc w:val="both"/>
        <w:rPr>
          <w:b/>
          <w:sz w:val="28"/>
          <w:szCs w:val="28"/>
        </w:rPr>
      </w:pPr>
      <w:r>
        <w:lastRenderedPageBreak/>
        <w:t xml:space="preserve">                                                                                                          </w:t>
      </w: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tabs>
          <w:tab w:val="left" w:pos="2580"/>
        </w:tabs>
        <w:rPr>
          <w:b/>
          <w:sz w:val="28"/>
          <w:szCs w:val="28"/>
        </w:rPr>
      </w:pPr>
    </w:p>
    <w:p w:rsidR="002C31F9" w:rsidRDefault="002C31F9" w:rsidP="002C31F9">
      <w:pPr>
        <w:shd w:val="clear" w:color="auto" w:fill="FFFFFF"/>
        <w:spacing w:before="10"/>
        <w:rPr>
          <w:sz w:val="22"/>
          <w:szCs w:val="22"/>
        </w:rPr>
      </w:pPr>
    </w:p>
    <w:p w:rsidR="002C31F9" w:rsidRPr="006913C6" w:rsidRDefault="002C31F9" w:rsidP="006913C6">
      <w:pPr>
        <w:pageBreakBefore/>
        <w:tabs>
          <w:tab w:val="left" w:pos="5725"/>
        </w:tabs>
        <w:jc w:val="both"/>
        <w:rPr>
          <w:b/>
          <w:sz w:val="28"/>
          <w:szCs w:val="28"/>
        </w:rPr>
      </w:pPr>
    </w:p>
    <w:p w:rsidR="005D2B51" w:rsidRPr="00D66A13" w:rsidRDefault="005D2B51" w:rsidP="00D66A13">
      <w:pPr>
        <w:pageBreakBefore/>
        <w:tabs>
          <w:tab w:val="left" w:pos="5725"/>
        </w:tabs>
        <w:jc w:val="both"/>
        <w:rPr>
          <w:sz w:val="22"/>
          <w:szCs w:val="22"/>
        </w:rPr>
      </w:pPr>
    </w:p>
    <w:sectPr w:rsidR="005D2B51" w:rsidRPr="00D66A13" w:rsidSect="005D2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03423F8"/>
    <w:multiLevelType w:val="multilevel"/>
    <w:tmpl w:val="3F2C06A8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C31F9"/>
    <w:rsid w:val="00093A25"/>
    <w:rsid w:val="002A26F5"/>
    <w:rsid w:val="002C31F9"/>
    <w:rsid w:val="005D2B51"/>
    <w:rsid w:val="00603E73"/>
    <w:rsid w:val="006913C6"/>
    <w:rsid w:val="006C7319"/>
    <w:rsid w:val="00733789"/>
    <w:rsid w:val="00797460"/>
    <w:rsid w:val="007B0D15"/>
    <w:rsid w:val="00BD4DEA"/>
    <w:rsid w:val="00C17E6B"/>
    <w:rsid w:val="00CF6002"/>
    <w:rsid w:val="00D66A13"/>
    <w:rsid w:val="00E81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1F9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2C31F9"/>
    <w:pPr>
      <w:widowControl/>
      <w:numPr>
        <w:numId w:val="2"/>
      </w:numPr>
      <w:spacing w:before="108" w:after="108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C31F9"/>
    <w:rPr>
      <w:rFonts w:ascii="Arial" w:eastAsia="Times New Roman" w:hAnsi="Arial" w:cs="Arial"/>
      <w:b/>
      <w:bCs/>
      <w:color w:val="26282F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3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1608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2018-05-07T07:16:00Z</cp:lastPrinted>
  <dcterms:created xsi:type="dcterms:W3CDTF">2018-05-07T03:32:00Z</dcterms:created>
  <dcterms:modified xsi:type="dcterms:W3CDTF">2018-05-07T07:18:00Z</dcterms:modified>
</cp:coreProperties>
</file>