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C4" w:rsidRPr="00C70CA8" w:rsidRDefault="00B748C4" w:rsidP="00B748C4"/>
    <w:p w:rsidR="005B64EB" w:rsidRPr="00A27450" w:rsidRDefault="005B64EB" w:rsidP="005B64EB">
      <w:pPr>
        <w:rPr>
          <w:sz w:val="28"/>
          <w:szCs w:val="28"/>
        </w:rPr>
      </w:pPr>
    </w:p>
    <w:p w:rsidR="005B64EB" w:rsidRPr="00E14E6B" w:rsidRDefault="005B64EB" w:rsidP="005B64EB">
      <w:pPr>
        <w:jc w:val="center"/>
        <w:rPr>
          <w:bCs/>
          <w:sz w:val="28"/>
          <w:szCs w:val="28"/>
        </w:rPr>
      </w:pPr>
      <w:r w:rsidRPr="00E14E6B">
        <w:rPr>
          <w:bCs/>
          <w:sz w:val="28"/>
          <w:szCs w:val="28"/>
        </w:rPr>
        <w:t>АДМИНИСТРАЦИЯ  НОВОГОРЕНСКОГО СЕЛЬСКОГО ПОСЕЛЕНИЯ</w:t>
      </w:r>
    </w:p>
    <w:p w:rsidR="005B64EB" w:rsidRPr="00E14E6B" w:rsidRDefault="005B64EB" w:rsidP="005B64EB">
      <w:pPr>
        <w:jc w:val="center"/>
        <w:rPr>
          <w:bCs/>
        </w:rPr>
      </w:pPr>
      <w:r w:rsidRPr="00E14E6B">
        <w:rPr>
          <w:bCs/>
        </w:rPr>
        <w:t>КОЛПАШЕВСКОГО РАЙОНА ТОМСКОЙ ОБЛАСТИ</w:t>
      </w:r>
    </w:p>
    <w:p w:rsidR="005B64EB" w:rsidRPr="00E14E6B" w:rsidRDefault="005B64EB" w:rsidP="005B64EB">
      <w:pPr>
        <w:spacing w:before="120"/>
        <w:rPr>
          <w:b/>
          <w:bCs/>
          <w:sz w:val="28"/>
        </w:rPr>
      </w:pPr>
    </w:p>
    <w:p w:rsidR="005B64EB" w:rsidRPr="00E14E6B" w:rsidRDefault="005B64EB" w:rsidP="005B64EB">
      <w:pPr>
        <w:keepNext/>
        <w:jc w:val="center"/>
        <w:outlineLvl w:val="0"/>
        <w:rPr>
          <w:b/>
          <w:bCs/>
          <w:sz w:val="32"/>
          <w:szCs w:val="32"/>
        </w:rPr>
      </w:pPr>
      <w:r w:rsidRPr="00E14E6B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</w:t>
      </w:r>
    </w:p>
    <w:p w:rsidR="005B64EB" w:rsidRPr="00E14E6B" w:rsidRDefault="005B64EB" w:rsidP="005B64EB">
      <w:pPr>
        <w:spacing w:before="120"/>
        <w:jc w:val="center"/>
        <w:rPr>
          <w:b/>
        </w:rPr>
      </w:pPr>
    </w:p>
    <w:p w:rsidR="005B64EB" w:rsidRDefault="00424E24" w:rsidP="005B64EB">
      <w:pPr>
        <w:rPr>
          <w:sz w:val="26"/>
          <w:szCs w:val="26"/>
        </w:rPr>
      </w:pPr>
      <w:r>
        <w:rPr>
          <w:sz w:val="26"/>
          <w:szCs w:val="26"/>
        </w:rPr>
        <w:t>27.02</w:t>
      </w:r>
      <w:r w:rsidR="005B64EB">
        <w:rPr>
          <w:sz w:val="26"/>
          <w:szCs w:val="26"/>
        </w:rPr>
        <w:t>.2019</w:t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</w:r>
      <w:r w:rsidR="005B64EB" w:rsidRPr="00E14E6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</w:t>
      </w:r>
    </w:p>
    <w:p w:rsidR="005B64EB" w:rsidRPr="00E14E6B" w:rsidRDefault="005B64EB" w:rsidP="005B64EB">
      <w:pPr>
        <w:rPr>
          <w:sz w:val="28"/>
          <w:szCs w:val="28"/>
        </w:rPr>
      </w:pPr>
      <w:r w:rsidRPr="00E14E6B">
        <w:rPr>
          <w:sz w:val="28"/>
          <w:szCs w:val="28"/>
        </w:rPr>
        <w:t xml:space="preserve"> </w:t>
      </w:r>
    </w:p>
    <w:p w:rsidR="005B64EB" w:rsidRDefault="005B64EB" w:rsidP="005B64EB">
      <w:pPr>
        <w:rPr>
          <w:sz w:val="28"/>
          <w:szCs w:val="28"/>
        </w:rPr>
      </w:pPr>
    </w:p>
    <w:p w:rsidR="00832F73" w:rsidRDefault="005B64EB" w:rsidP="005B64EB">
      <w:pPr>
        <w:jc w:val="center"/>
      </w:pPr>
      <w:r w:rsidRPr="004412A3">
        <w:t xml:space="preserve">Об утверждении Порядка осуществления </w:t>
      </w:r>
      <w:proofErr w:type="gramStart"/>
      <w:r w:rsidRPr="004412A3">
        <w:t>контроля за</w:t>
      </w:r>
      <w:proofErr w:type="gramEnd"/>
      <w:r w:rsidRPr="004412A3">
        <w:t xml:space="preserve"> исполнением условий </w:t>
      </w:r>
      <w:r w:rsidRPr="005B64EB">
        <w:t>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832F73" w:rsidRDefault="00832F73" w:rsidP="00832F73">
      <w:pPr>
        <w:pStyle w:val="a6"/>
        <w:ind w:firstLine="567"/>
        <w:jc w:val="both"/>
        <w:rPr>
          <w:b w:val="0"/>
          <w:lang w:val="ru-RU"/>
        </w:rPr>
      </w:pPr>
    </w:p>
    <w:p w:rsidR="005B64EB" w:rsidRPr="00832F73" w:rsidRDefault="00832F73" w:rsidP="00832F73">
      <w:pPr>
        <w:pStyle w:val="a6"/>
        <w:ind w:firstLine="567"/>
        <w:jc w:val="both"/>
        <w:rPr>
          <w:b w:val="0"/>
          <w:lang w:val="ru-RU"/>
        </w:rPr>
      </w:pPr>
      <w:r>
        <w:rPr>
          <w:b w:val="0"/>
          <w:lang w:val="ru-RU"/>
        </w:rPr>
        <w:t>В соответствии с абзацем 5 пункта 11 статьи 30.1 Федерального закона от 21.12.2001 № 178-ФЗ «О приватизации государственного и муниципального имущества»</w:t>
      </w:r>
    </w:p>
    <w:p w:rsidR="00B748C4" w:rsidRPr="005B64EB" w:rsidRDefault="00B748C4" w:rsidP="00B748C4">
      <w:pPr>
        <w:ind w:firstLine="720"/>
        <w:jc w:val="both"/>
      </w:pPr>
      <w:r w:rsidRPr="005B64EB">
        <w:t>ПОСТАНОВЛЯЮ:</w:t>
      </w:r>
    </w:p>
    <w:p w:rsidR="00B748C4" w:rsidRPr="005B64EB" w:rsidRDefault="00B748C4" w:rsidP="00B748C4">
      <w:pPr>
        <w:ind w:firstLine="709"/>
        <w:jc w:val="both"/>
      </w:pPr>
      <w:r w:rsidRPr="005B64EB">
        <w:t>1.</w:t>
      </w:r>
      <w:r w:rsidR="00463A1A" w:rsidRPr="005B64EB">
        <w:t xml:space="preserve"> </w:t>
      </w:r>
      <w:r w:rsidRPr="005B64EB">
        <w:t xml:space="preserve">Утвердить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приложению. </w:t>
      </w:r>
    </w:p>
    <w:p w:rsidR="00B748C4" w:rsidRPr="005B64EB" w:rsidRDefault="00C70CA8" w:rsidP="00B748C4">
      <w:pPr>
        <w:ind w:firstLine="709"/>
        <w:jc w:val="both"/>
      </w:pPr>
      <w:r w:rsidRPr="005B64EB">
        <w:t>2</w:t>
      </w:r>
      <w:r w:rsidR="00B748C4" w:rsidRPr="005B64EB">
        <w:t>.</w:t>
      </w:r>
      <w:r w:rsidR="00463A1A" w:rsidRPr="005B64EB">
        <w:t xml:space="preserve"> </w:t>
      </w:r>
      <w:r w:rsidR="00B748C4" w:rsidRPr="005B64EB">
        <w:t xml:space="preserve">Настоящее постановление вступает в силу с </w:t>
      </w:r>
      <w:r w:rsidR="000A60FD" w:rsidRPr="005B64EB">
        <w:t>даты</w:t>
      </w:r>
      <w:r w:rsidR="00B748C4" w:rsidRPr="005B64EB">
        <w:t xml:space="preserve"> официального опубликования.</w:t>
      </w:r>
    </w:p>
    <w:p w:rsidR="00C70CA8" w:rsidRPr="005B64EB" w:rsidRDefault="00424E24" w:rsidP="00C70CA8">
      <w:pPr>
        <w:ind w:firstLine="709"/>
        <w:jc w:val="both"/>
      </w:pPr>
      <w:r>
        <w:t>3.</w:t>
      </w:r>
      <w:r w:rsidR="00C70CA8" w:rsidRPr="005B64EB">
        <w:t>Опубликовать настоящее постановление в Ведомостях органа местн</w:t>
      </w:r>
      <w:r w:rsidR="005B64EB">
        <w:t>ого самоуправления Новогоренского</w:t>
      </w:r>
      <w:r w:rsidR="00C70CA8" w:rsidRPr="005B64EB">
        <w:t xml:space="preserve"> сельского посел</w:t>
      </w:r>
      <w:bookmarkStart w:id="0" w:name="_GoBack"/>
      <w:bookmarkEnd w:id="0"/>
      <w:r w:rsidR="00C70CA8" w:rsidRPr="005B64EB">
        <w:t>ения</w:t>
      </w:r>
      <w:r w:rsidR="00C70CA8" w:rsidRPr="005B64EB">
        <w:rPr>
          <w:rFonts w:ascii="Arial" w:hAnsi="Arial" w:cs="Arial"/>
        </w:rPr>
        <w:t xml:space="preserve"> </w:t>
      </w:r>
      <w:r w:rsidR="00C70CA8" w:rsidRPr="005B64EB">
        <w:t xml:space="preserve">и разместить на официальном сайте органов местного самоуправления </w:t>
      </w:r>
      <w:r w:rsidR="005B64EB">
        <w:t>Новогоренского</w:t>
      </w:r>
      <w:r w:rsidR="00C70CA8" w:rsidRPr="005B64EB">
        <w:t xml:space="preserve"> сельского поселения.</w:t>
      </w:r>
    </w:p>
    <w:p w:rsidR="00B748C4" w:rsidRPr="005B64EB" w:rsidRDefault="00B748C4" w:rsidP="00555886">
      <w:pPr>
        <w:ind w:firstLine="709"/>
        <w:jc w:val="both"/>
      </w:pPr>
      <w:r w:rsidRPr="005B64EB">
        <w:t xml:space="preserve">4. </w:t>
      </w:r>
      <w:proofErr w:type="gramStart"/>
      <w:r w:rsidRPr="005B64EB">
        <w:t>Контроль за</w:t>
      </w:r>
      <w:proofErr w:type="gramEnd"/>
      <w:r w:rsidRPr="005B64EB">
        <w:t xml:space="preserve"> исполнением постановления </w:t>
      </w:r>
      <w:r w:rsidR="00555886" w:rsidRPr="005B64EB">
        <w:t xml:space="preserve">оставляю за собой. </w:t>
      </w:r>
    </w:p>
    <w:p w:rsidR="00B748C4" w:rsidRPr="005B64EB" w:rsidRDefault="00B748C4" w:rsidP="00B748C4">
      <w:pPr>
        <w:jc w:val="both"/>
      </w:pPr>
    </w:p>
    <w:p w:rsidR="00C70CA8" w:rsidRDefault="00C70CA8" w:rsidP="00B748C4">
      <w:pPr>
        <w:jc w:val="both"/>
      </w:pPr>
    </w:p>
    <w:p w:rsidR="00424E24" w:rsidRPr="005B64EB" w:rsidRDefault="00424E24" w:rsidP="00B748C4">
      <w:pPr>
        <w:jc w:val="both"/>
      </w:pPr>
    </w:p>
    <w:p w:rsidR="00C70CA8" w:rsidRPr="005B64EB" w:rsidRDefault="00C70CA8" w:rsidP="00B748C4">
      <w:pPr>
        <w:jc w:val="both"/>
      </w:pPr>
    </w:p>
    <w:p w:rsidR="00B748C4" w:rsidRPr="005B64EB" w:rsidRDefault="00B748C4" w:rsidP="00B748C4">
      <w:pPr>
        <w:jc w:val="both"/>
      </w:pPr>
      <w:r w:rsidRPr="005B64EB">
        <w:t>Глава</w:t>
      </w:r>
      <w:r w:rsidR="00555886" w:rsidRPr="005B64EB">
        <w:t xml:space="preserve"> поселения</w:t>
      </w:r>
      <w:r w:rsidRPr="005B64EB">
        <w:tab/>
      </w:r>
      <w:r w:rsidRPr="005B64EB">
        <w:tab/>
      </w:r>
      <w:r w:rsidRPr="005B64EB">
        <w:tab/>
      </w:r>
      <w:r w:rsidRPr="005B64EB">
        <w:tab/>
      </w:r>
      <w:r w:rsidR="00C70CA8" w:rsidRPr="005B64EB">
        <w:tab/>
      </w:r>
      <w:r w:rsidR="00C70CA8" w:rsidRPr="005B64EB">
        <w:tab/>
      </w:r>
      <w:r w:rsidR="00C70CA8" w:rsidRPr="005B64EB">
        <w:tab/>
      </w:r>
      <w:r w:rsidR="00C70CA8" w:rsidRPr="005B64EB">
        <w:tab/>
      </w:r>
      <w:r w:rsidR="00C70CA8" w:rsidRPr="005B64EB">
        <w:tab/>
      </w:r>
      <w:r w:rsidR="005B64EB" w:rsidRPr="005B64EB">
        <w:t>И.А. Комарова</w:t>
      </w:r>
    </w:p>
    <w:p w:rsidR="00B748C4" w:rsidRPr="00C70CA8" w:rsidRDefault="00B748C4" w:rsidP="00B748C4">
      <w:pPr>
        <w:jc w:val="both"/>
      </w:pPr>
    </w:p>
    <w:p w:rsidR="00B748C4" w:rsidRDefault="00B748C4" w:rsidP="00B748C4">
      <w:pPr>
        <w:jc w:val="both"/>
        <w:rPr>
          <w:sz w:val="22"/>
          <w:szCs w:val="22"/>
        </w:rPr>
      </w:pPr>
    </w:p>
    <w:p w:rsidR="00B748C4" w:rsidRDefault="00B748C4" w:rsidP="00B748C4">
      <w:pPr>
        <w:jc w:val="both"/>
        <w:rPr>
          <w:sz w:val="22"/>
          <w:szCs w:val="22"/>
        </w:rPr>
      </w:pPr>
    </w:p>
    <w:p w:rsidR="00B748C4" w:rsidRDefault="00B748C4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C70CA8" w:rsidRDefault="00C70CA8" w:rsidP="00B748C4">
      <w:pPr>
        <w:jc w:val="both"/>
        <w:rPr>
          <w:sz w:val="22"/>
          <w:szCs w:val="22"/>
        </w:rPr>
      </w:pPr>
    </w:p>
    <w:p w:rsidR="00B748C4" w:rsidRDefault="00B748C4" w:rsidP="00B748C4">
      <w:pPr>
        <w:jc w:val="both"/>
        <w:rPr>
          <w:sz w:val="22"/>
          <w:szCs w:val="22"/>
        </w:rPr>
      </w:pPr>
    </w:p>
    <w:p w:rsidR="00832F73" w:rsidRDefault="00832F73" w:rsidP="00B748C4">
      <w:pPr>
        <w:jc w:val="both"/>
        <w:rPr>
          <w:sz w:val="22"/>
          <w:szCs w:val="22"/>
        </w:rPr>
      </w:pPr>
    </w:p>
    <w:p w:rsidR="00832F73" w:rsidRDefault="00832F73" w:rsidP="00B748C4">
      <w:pPr>
        <w:jc w:val="both"/>
        <w:rPr>
          <w:sz w:val="22"/>
          <w:szCs w:val="22"/>
        </w:rPr>
      </w:pPr>
    </w:p>
    <w:p w:rsidR="00832F73" w:rsidRDefault="00832F73" w:rsidP="00B748C4">
      <w:pPr>
        <w:jc w:val="both"/>
        <w:rPr>
          <w:sz w:val="22"/>
          <w:szCs w:val="22"/>
        </w:rPr>
      </w:pPr>
    </w:p>
    <w:p w:rsidR="005B64EB" w:rsidRDefault="005B64EB" w:rsidP="00B748C4">
      <w:pPr>
        <w:jc w:val="both"/>
        <w:rPr>
          <w:sz w:val="22"/>
          <w:szCs w:val="22"/>
        </w:rPr>
      </w:pPr>
    </w:p>
    <w:p w:rsidR="005B64EB" w:rsidRDefault="005B64EB" w:rsidP="00B748C4">
      <w:pPr>
        <w:jc w:val="both"/>
        <w:rPr>
          <w:sz w:val="22"/>
          <w:szCs w:val="22"/>
        </w:rPr>
      </w:pPr>
    </w:p>
    <w:p w:rsidR="00B748C4" w:rsidRDefault="00B748C4" w:rsidP="00B748C4">
      <w:pPr>
        <w:jc w:val="both"/>
        <w:rPr>
          <w:sz w:val="22"/>
          <w:szCs w:val="22"/>
        </w:rPr>
      </w:pPr>
    </w:p>
    <w:p w:rsidR="00CF48AD" w:rsidRDefault="00CF48AD" w:rsidP="00B748C4">
      <w:pPr>
        <w:ind w:firstLine="708"/>
        <w:jc w:val="right"/>
      </w:pPr>
      <w:r>
        <w:t>Приложение</w:t>
      </w:r>
    </w:p>
    <w:p w:rsidR="00CF48AD" w:rsidRDefault="00CF48AD" w:rsidP="00B748C4">
      <w:pPr>
        <w:ind w:firstLine="708"/>
        <w:jc w:val="right"/>
      </w:pPr>
    </w:p>
    <w:p w:rsidR="00CF48AD" w:rsidRDefault="00CF48AD" w:rsidP="00B748C4">
      <w:pPr>
        <w:ind w:firstLine="708"/>
        <w:jc w:val="right"/>
      </w:pPr>
      <w:r>
        <w:t xml:space="preserve">УТВЕРЖДЕНО </w:t>
      </w:r>
    </w:p>
    <w:p w:rsidR="00CF48AD" w:rsidRDefault="00B748C4" w:rsidP="00B748C4">
      <w:pPr>
        <w:ind w:firstLine="708"/>
        <w:jc w:val="right"/>
      </w:pPr>
      <w:r w:rsidRPr="00C70CA8">
        <w:t>постановлени</w:t>
      </w:r>
      <w:r w:rsidR="00CF48AD">
        <w:t xml:space="preserve">ем </w:t>
      </w:r>
      <w:r w:rsidR="00CA6FA5" w:rsidRPr="00C70CA8">
        <w:t xml:space="preserve">Администрации </w:t>
      </w:r>
    </w:p>
    <w:p w:rsidR="00B748C4" w:rsidRPr="00C70CA8" w:rsidRDefault="005B64EB" w:rsidP="00B748C4">
      <w:pPr>
        <w:ind w:firstLine="708"/>
        <w:jc w:val="right"/>
      </w:pPr>
      <w:r>
        <w:t>Новогоренского</w:t>
      </w:r>
      <w:r w:rsidR="00CA6FA5" w:rsidRPr="00C70CA8">
        <w:t xml:space="preserve"> сельского поселения</w:t>
      </w:r>
      <w:r w:rsidR="00B748C4" w:rsidRPr="00C70CA8">
        <w:t xml:space="preserve"> </w:t>
      </w:r>
    </w:p>
    <w:p w:rsidR="00B748C4" w:rsidRPr="00C70CA8" w:rsidRDefault="00555886" w:rsidP="00B748C4">
      <w:pPr>
        <w:ind w:firstLine="708"/>
        <w:jc w:val="right"/>
      </w:pPr>
      <w:r w:rsidRPr="00C70CA8">
        <w:t xml:space="preserve">от </w:t>
      </w:r>
      <w:r w:rsidR="00424E24">
        <w:t>27.02</w:t>
      </w:r>
      <w:r w:rsidR="00C70CA8">
        <w:t>.2019</w:t>
      </w:r>
      <w:r w:rsidRPr="00C70CA8">
        <w:t xml:space="preserve"> № </w:t>
      </w:r>
      <w:r w:rsidR="00424E24">
        <w:t>6</w:t>
      </w:r>
    </w:p>
    <w:p w:rsidR="00B748C4" w:rsidRPr="00C70CA8" w:rsidRDefault="00B748C4" w:rsidP="00B748C4">
      <w:pPr>
        <w:ind w:firstLine="708"/>
        <w:jc w:val="right"/>
      </w:pPr>
    </w:p>
    <w:p w:rsidR="00B748C4" w:rsidRPr="00C70CA8" w:rsidRDefault="00B748C4" w:rsidP="00B74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8C4" w:rsidRPr="00C70CA8" w:rsidRDefault="00B748C4" w:rsidP="00B748C4">
      <w:pPr>
        <w:jc w:val="center"/>
      </w:pPr>
      <w:r w:rsidRPr="00C70CA8">
        <w:t>ПОРЯДОК</w:t>
      </w:r>
    </w:p>
    <w:p w:rsidR="00B748C4" w:rsidRPr="00C70CA8" w:rsidRDefault="00B748C4" w:rsidP="00B748C4">
      <w:pPr>
        <w:jc w:val="center"/>
      </w:pPr>
      <w:r w:rsidRPr="00C70CA8">
        <w:t xml:space="preserve">осуществления </w:t>
      </w:r>
      <w:proofErr w:type="gramStart"/>
      <w:r w:rsidRPr="00C70CA8">
        <w:t>контроля за</w:t>
      </w:r>
      <w:proofErr w:type="gramEnd"/>
      <w:r w:rsidRPr="00C70CA8"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B748C4" w:rsidRPr="00C70CA8" w:rsidRDefault="00B748C4" w:rsidP="00B748C4">
      <w:pPr>
        <w:jc w:val="center"/>
      </w:pP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>1. </w:t>
      </w:r>
      <w:proofErr w:type="gramStart"/>
      <w:r w:rsidRPr="00C70CA8">
        <w:rPr>
          <w:rFonts w:cs="Times New Roman"/>
          <w:lang w:val="ru-RU"/>
        </w:rPr>
        <w:t>Настоящий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разработан в соответствии со статьей 30.1 Федерального закона от 21.12.2001 № 178-ФЗ «О приватизации государственного и муниципального имущества» и применяется при проведении проверок исполнения эксплуатационных обязательств в отношении объектов электросетевого</w:t>
      </w:r>
      <w:proofErr w:type="gramEnd"/>
      <w:r w:rsidRPr="00C70CA8">
        <w:rPr>
          <w:rFonts w:cs="Times New Roman"/>
          <w:lang w:val="ru-RU"/>
        </w:rPr>
        <w:t xml:space="preserve"> </w:t>
      </w:r>
      <w:proofErr w:type="gramStart"/>
      <w:r w:rsidRPr="00C70CA8">
        <w:rPr>
          <w:rFonts w:cs="Times New Roman"/>
          <w:lang w:val="ru-RU"/>
        </w:rPr>
        <w:t>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прогнозным планом (программой) приватизации имущества, находящегося в собственности</w:t>
      </w:r>
      <w:r w:rsidR="00CA6FA5" w:rsidRPr="00C70CA8">
        <w:rPr>
          <w:rFonts w:cs="Times New Roman"/>
          <w:lang w:val="ru-RU"/>
        </w:rPr>
        <w:t xml:space="preserve"> муниципа</w:t>
      </w:r>
      <w:r w:rsidR="005B64EB">
        <w:rPr>
          <w:rFonts w:cs="Times New Roman"/>
          <w:lang w:val="ru-RU"/>
        </w:rPr>
        <w:t>льного образования «Новогоренское</w:t>
      </w:r>
      <w:r w:rsidR="00CA6FA5" w:rsidRPr="00C70CA8">
        <w:rPr>
          <w:rFonts w:cs="Times New Roman"/>
          <w:lang w:val="ru-RU"/>
        </w:rPr>
        <w:t xml:space="preserve"> сельское поселение»</w:t>
      </w:r>
      <w:r w:rsidRPr="00C70CA8">
        <w:rPr>
          <w:rFonts w:cs="Times New Roman"/>
          <w:lang w:val="ru-RU"/>
        </w:rPr>
        <w:t xml:space="preserve"> на очередной финансовый год, в порядке и способами, установленными указанным Федеральным законом от 21.12.2001 № 178-ФЗ «О приватизации государственного и муниципального имущества» (далее - приватизированное имущество).</w:t>
      </w:r>
      <w:proofErr w:type="gramEnd"/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>2. Эксплуатационные обязательства в отношении приватизированного имущества включают в себя: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>а) 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</w:t>
      </w:r>
      <w:r w:rsidRPr="00C70CA8">
        <w:rPr>
          <w:rFonts w:cs="Times New Roman"/>
          <w:b/>
          <w:lang w:val="ru-RU"/>
        </w:rPr>
        <w:t xml:space="preserve"> </w:t>
      </w:r>
      <w:r w:rsidRPr="00C70CA8">
        <w:rPr>
          <w:rFonts w:cs="Times New Roman"/>
          <w:lang w:val="ru-RU"/>
        </w:rPr>
        <w:t>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 xml:space="preserve">б) максимальный период прекращения поставок потребителям и абонентам соответствующих товаров, оказания услуг и допустимый объём </w:t>
      </w:r>
      <w:r w:rsidR="00B23D23" w:rsidRPr="00C70CA8">
        <w:rPr>
          <w:rFonts w:cs="Times New Roman"/>
          <w:lang w:val="ru-RU"/>
        </w:rPr>
        <w:t>непредставления</w:t>
      </w:r>
      <w:r w:rsidRPr="00C70CA8">
        <w:rPr>
          <w:rFonts w:cs="Times New Roman"/>
          <w:lang w:val="ru-RU"/>
        </w:rPr>
        <w:t xml:space="preserve">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B748C4" w:rsidRPr="00C70CA8" w:rsidRDefault="00B748C4" w:rsidP="00B748C4">
      <w:pPr>
        <w:ind w:firstLine="709"/>
        <w:jc w:val="both"/>
      </w:pPr>
      <w:r w:rsidRPr="00C70CA8">
        <w:t xml:space="preserve">3. </w:t>
      </w:r>
      <w:proofErr w:type="gramStart"/>
      <w:r w:rsidRPr="00C70CA8">
        <w:t>Контроль за</w:t>
      </w:r>
      <w:proofErr w:type="gramEnd"/>
      <w:r w:rsidRPr="00C70CA8">
        <w:t xml:space="preserve"> исполнением условий эксплуатационных обязательств в отношении приватизированного имущества осуществляется Адм</w:t>
      </w:r>
      <w:r w:rsidR="00555886" w:rsidRPr="00C70CA8">
        <w:t xml:space="preserve">инистрацией </w:t>
      </w:r>
      <w:r w:rsidR="005B64EB">
        <w:t>Новогоренского</w:t>
      </w:r>
      <w:r w:rsidR="005B64EB" w:rsidRPr="00C70CA8">
        <w:t xml:space="preserve"> </w:t>
      </w:r>
      <w:r w:rsidR="00555886" w:rsidRPr="00C70CA8">
        <w:t>сельского поселения</w:t>
      </w:r>
      <w:r w:rsidRPr="00C70CA8">
        <w:t>.</w:t>
      </w:r>
      <w:bookmarkStart w:id="1" w:name="sub_8"/>
      <w:r w:rsidRPr="00C70CA8">
        <w:t xml:space="preserve"> </w:t>
      </w:r>
      <w:bookmarkEnd w:id="1"/>
    </w:p>
    <w:p w:rsidR="00B748C4" w:rsidRPr="00C70CA8" w:rsidRDefault="00B748C4" w:rsidP="00B748C4">
      <w:pPr>
        <w:ind w:firstLine="709"/>
        <w:jc w:val="both"/>
      </w:pPr>
      <w:r w:rsidRPr="00C70CA8">
        <w:t>4.</w:t>
      </w:r>
      <w:r w:rsidR="00911DE8">
        <w:t xml:space="preserve"> </w:t>
      </w:r>
      <w:proofErr w:type="gramStart"/>
      <w:r w:rsidRPr="00C70CA8">
        <w:t>Контроль за</w:t>
      </w:r>
      <w:proofErr w:type="gramEnd"/>
      <w:r w:rsidRPr="00C70CA8">
        <w:t xml:space="preserve"> исполнением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Адм</w:t>
      </w:r>
      <w:r w:rsidR="00555886" w:rsidRPr="00C70CA8">
        <w:t xml:space="preserve">инистрацией </w:t>
      </w:r>
      <w:r w:rsidR="005B64EB">
        <w:t>Новогоренского</w:t>
      </w:r>
      <w:r w:rsidR="00555886" w:rsidRPr="00C70CA8">
        <w:t xml:space="preserve"> сельского поселения</w:t>
      </w:r>
      <w:r w:rsidRPr="00C70CA8">
        <w:t xml:space="preserve"> плановых и внеплановых проверок в форме документарной и (или) выездной проверки. 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 xml:space="preserve">5. </w:t>
      </w:r>
      <w:proofErr w:type="gramStart"/>
      <w:r w:rsidRPr="00C70CA8">
        <w:rPr>
          <w:rFonts w:cs="Times New Roman"/>
          <w:lang w:val="ru-RU"/>
        </w:rPr>
        <w:t xml:space="preserve">Предметом проверки является соблюдение собственником и (или) законным владельцем приватизированного имущества возложенных на него обязательств </w:t>
      </w:r>
      <w:r w:rsidRPr="00C70CA8">
        <w:rPr>
          <w:rFonts w:cs="Times New Roman"/>
          <w:lang w:val="ru-RU"/>
        </w:rPr>
        <w:lastRenderedPageBreak/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</w:t>
      </w:r>
      <w:proofErr w:type="gramEnd"/>
      <w:r w:rsidRPr="00C70CA8">
        <w:rPr>
          <w:rFonts w:cs="Times New Roman"/>
          <w:lang w:val="ru-RU"/>
        </w:rPr>
        <w:t xml:space="preserve"> Федерации. 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>6.</w:t>
      </w:r>
      <w:r w:rsidR="00911DE8">
        <w:rPr>
          <w:rFonts w:cs="Times New Roman"/>
          <w:lang w:val="ru-RU"/>
        </w:rPr>
        <w:t xml:space="preserve"> </w:t>
      </w:r>
      <w:r w:rsidRPr="00C70CA8">
        <w:rPr>
          <w:rFonts w:cs="Times New Roman"/>
          <w:lang w:val="ru-RU"/>
        </w:rPr>
        <w:t>Проверки проводятся должностными лицами, уполномоченными правовым актом Ад</w:t>
      </w:r>
      <w:r w:rsidR="00555886" w:rsidRPr="00C70CA8">
        <w:rPr>
          <w:rFonts w:cs="Times New Roman"/>
          <w:lang w:val="ru-RU"/>
        </w:rPr>
        <w:t xml:space="preserve">министрации </w:t>
      </w:r>
      <w:r w:rsidR="005B64EB" w:rsidRPr="005B64EB">
        <w:rPr>
          <w:lang w:val="ru-RU"/>
        </w:rPr>
        <w:t>Новогоренского</w:t>
      </w:r>
      <w:r w:rsidR="00555886" w:rsidRPr="00C70CA8">
        <w:rPr>
          <w:rFonts w:cs="Times New Roman"/>
          <w:lang w:val="ru-RU"/>
        </w:rPr>
        <w:t xml:space="preserve"> сельского поселения</w:t>
      </w:r>
      <w:r w:rsidRPr="00C70CA8">
        <w:rPr>
          <w:rFonts w:cs="Times New Roman"/>
          <w:lang w:val="ru-RU"/>
        </w:rPr>
        <w:t xml:space="preserve"> на проведение соответствующих проверок (далее - уполномоченный орган).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lang w:val="ru-RU"/>
        </w:rPr>
      </w:pPr>
      <w:r w:rsidRPr="00C70CA8">
        <w:rPr>
          <w:rFonts w:cs="Times New Roman"/>
          <w:lang w:val="ru-RU"/>
        </w:rPr>
        <w:t>Заверенная печатью копия правового акта Ад</w:t>
      </w:r>
      <w:r w:rsidR="00555886" w:rsidRPr="00C70CA8">
        <w:rPr>
          <w:rFonts w:cs="Times New Roman"/>
          <w:lang w:val="ru-RU"/>
        </w:rPr>
        <w:t xml:space="preserve">министрации </w:t>
      </w:r>
      <w:r w:rsidR="005B64EB" w:rsidRPr="005B64EB">
        <w:rPr>
          <w:lang w:val="ru-RU"/>
        </w:rPr>
        <w:t>Новогоренского</w:t>
      </w:r>
      <w:r w:rsidR="005B64EB" w:rsidRPr="00C70CA8">
        <w:rPr>
          <w:rFonts w:cs="Times New Roman"/>
          <w:lang w:val="ru-RU"/>
        </w:rPr>
        <w:t xml:space="preserve"> </w:t>
      </w:r>
      <w:r w:rsidR="00555886" w:rsidRPr="00C70CA8">
        <w:rPr>
          <w:rFonts w:cs="Times New Roman"/>
          <w:lang w:val="ru-RU"/>
        </w:rPr>
        <w:t>сельского поселения</w:t>
      </w:r>
      <w:r w:rsidRPr="00C70CA8">
        <w:rPr>
          <w:rFonts w:cs="Times New Roman"/>
          <w:lang w:val="ru-RU"/>
        </w:rPr>
        <w:t xml:space="preserve"> вручается уполномоченным органом, проводящим проверку, руководителю, а в случае отсутствия руководителя, иному должностному лицу проверяемого собственника и (или) законного владельца приватизированного имущества. </w:t>
      </w:r>
    </w:p>
    <w:p w:rsidR="00B748C4" w:rsidRPr="00C70CA8" w:rsidRDefault="00B748C4" w:rsidP="00B748C4">
      <w:pPr>
        <w:pStyle w:val="a3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iCs/>
          <w:lang w:val="ru-RU"/>
        </w:rPr>
      </w:pPr>
      <w:r w:rsidRPr="00C70CA8">
        <w:rPr>
          <w:iCs/>
          <w:lang w:val="ru-RU"/>
        </w:rPr>
        <w:t>О проведении плановой проверки уполномоченный орган не позднее 3 рабочих дней до начала ее проведения уведомляет собственника и (или) законного владельца приватизированного имущества</w:t>
      </w:r>
      <w:r w:rsidRPr="00C70CA8">
        <w:rPr>
          <w:rFonts w:cs="Times New Roman"/>
          <w:lang w:val="ru-RU"/>
        </w:rPr>
        <w:t xml:space="preserve"> любым доступным способом, позволяющим зафиксировать факт получения уведомления</w:t>
      </w:r>
      <w:r w:rsidRPr="00C70CA8">
        <w:rPr>
          <w:iCs/>
          <w:lang w:val="ru-RU"/>
        </w:rPr>
        <w:t xml:space="preserve">. </w:t>
      </w:r>
    </w:p>
    <w:p w:rsidR="00B748C4" w:rsidRPr="00C70CA8" w:rsidRDefault="00B748C4" w:rsidP="00B748C4">
      <w:pPr>
        <w:pStyle w:val="ConsPlusTitle"/>
        <w:widowControl/>
        <w:numPr>
          <w:ilvl w:val="6"/>
          <w:numId w:val="1"/>
        </w:numPr>
        <w:ind w:firstLine="709"/>
        <w:jc w:val="both"/>
        <w:rPr>
          <w:rFonts w:ascii="Times New Roman" w:eastAsia="Lucida Sans Unicode" w:hAnsi="Times New Roman" w:cs="Tahoma"/>
          <w:b w:val="0"/>
          <w:iCs/>
          <w:color w:val="000000"/>
          <w:sz w:val="24"/>
          <w:szCs w:val="24"/>
          <w:lang w:eastAsia="en-US" w:bidi="en-US"/>
        </w:rPr>
      </w:pPr>
      <w:r w:rsidRPr="00C70CA8">
        <w:rPr>
          <w:rFonts w:ascii="Times New Roman" w:eastAsia="Lucida Sans Unicode" w:hAnsi="Times New Roman" w:cs="Tahoma"/>
          <w:b w:val="0"/>
          <w:iCs/>
          <w:color w:val="000000"/>
          <w:sz w:val="24"/>
          <w:szCs w:val="24"/>
          <w:lang w:eastAsia="en-US" w:bidi="en-US"/>
        </w:rPr>
        <w:t>7. Плановые проверки проводятся с периодичностью 1 раз в год на основании утверждаемого Адм</w:t>
      </w:r>
      <w:r w:rsidR="00555886" w:rsidRPr="00C70CA8">
        <w:rPr>
          <w:rFonts w:ascii="Times New Roman" w:eastAsia="Lucida Sans Unicode" w:hAnsi="Times New Roman" w:cs="Tahoma"/>
          <w:b w:val="0"/>
          <w:iCs/>
          <w:color w:val="000000"/>
          <w:sz w:val="24"/>
          <w:szCs w:val="24"/>
          <w:lang w:eastAsia="en-US" w:bidi="en-US"/>
        </w:rPr>
        <w:t xml:space="preserve">инистрацией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55886" w:rsidRPr="00C70CA8">
        <w:rPr>
          <w:rFonts w:ascii="Times New Roman" w:eastAsia="Lucida Sans Unicode" w:hAnsi="Times New Roman" w:cs="Tahoma"/>
          <w:b w:val="0"/>
          <w:iCs/>
          <w:color w:val="000000"/>
          <w:sz w:val="24"/>
          <w:szCs w:val="24"/>
          <w:lang w:eastAsia="en-US" w:bidi="en-US"/>
        </w:rPr>
        <w:t xml:space="preserve"> сельского поселения</w:t>
      </w:r>
      <w:r w:rsidRPr="00C70CA8">
        <w:rPr>
          <w:rFonts w:ascii="Times New Roman" w:eastAsia="Lucida Sans Unicode" w:hAnsi="Times New Roman" w:cs="Tahoma"/>
          <w:b w:val="0"/>
          <w:iCs/>
          <w:color w:val="000000"/>
          <w:sz w:val="24"/>
          <w:szCs w:val="24"/>
          <w:lang w:eastAsia="en-US" w:bidi="en-US"/>
        </w:rPr>
        <w:t xml:space="preserve"> ежегодного плана проведения плановых проверок (далее - ежегодный план). </w:t>
      </w:r>
    </w:p>
    <w:p w:rsidR="00B748C4" w:rsidRPr="00C70CA8" w:rsidRDefault="00B748C4" w:rsidP="00B748C4">
      <w:pPr>
        <w:pStyle w:val="ConsPlusTitle"/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sz w:val="24"/>
          <w:szCs w:val="24"/>
        </w:rPr>
        <w:t>В ежегодном плане проведения плановых проверок указываются:</w:t>
      </w:r>
    </w:p>
    <w:p w:rsidR="00B748C4" w:rsidRPr="00C70CA8" w:rsidRDefault="00B748C4" w:rsidP="00B748C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sz w:val="24"/>
          <w:szCs w:val="24"/>
        </w:rPr>
        <w:t>- объект проверки;</w:t>
      </w:r>
    </w:p>
    <w:p w:rsidR="00B748C4" w:rsidRPr="00C70CA8" w:rsidRDefault="00B748C4" w:rsidP="00B748C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sz w:val="24"/>
          <w:szCs w:val="24"/>
        </w:rPr>
        <w:t>- дата и сроки проведения проверки;</w:t>
      </w:r>
    </w:p>
    <w:p w:rsidR="00B748C4" w:rsidRPr="00C70CA8" w:rsidRDefault="00B748C4" w:rsidP="00B748C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sz w:val="24"/>
          <w:szCs w:val="24"/>
        </w:rPr>
        <w:t>- вид проверки (документарная, выездная).</w:t>
      </w:r>
    </w:p>
    <w:p w:rsidR="00B748C4" w:rsidRPr="00C70CA8" w:rsidRDefault="00B748C4" w:rsidP="00B748C4">
      <w:pPr>
        <w:pStyle w:val="ConsPlusTitle"/>
        <w:widowControl/>
        <w:numPr>
          <w:ilvl w:val="2"/>
          <w:numId w:val="1"/>
        </w:numPr>
        <w:tabs>
          <w:tab w:val="clear" w:pos="0"/>
          <w:tab w:val="num" w:pos="709"/>
        </w:tabs>
        <w:ind w:firstLine="709"/>
        <w:jc w:val="both"/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</w:pP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 xml:space="preserve">Плановые проверки проводятся в течение не более 30 дней со дня вручения собственнику и (или) законному владельцу приватизированного имущества копии </w:t>
      </w:r>
      <w:r w:rsidRPr="00C70CA8">
        <w:rPr>
          <w:rFonts w:ascii="Times New Roman" w:hAnsi="Times New Roman" w:cs="Times New Roman"/>
          <w:b w:val="0"/>
          <w:sz w:val="24"/>
          <w:szCs w:val="24"/>
        </w:rPr>
        <w:t>правового акта Ад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министрации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70CA8">
        <w:rPr>
          <w:rFonts w:ascii="Times New Roman" w:hAnsi="Times New Roman" w:cs="Times New Roman"/>
          <w:b w:val="0"/>
          <w:sz w:val="24"/>
          <w:szCs w:val="24"/>
        </w:rPr>
        <w:t xml:space="preserve"> о проведении проверки</w:t>
      </w:r>
      <w:r w:rsidR="005E7CFA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.</w:t>
      </w:r>
    </w:p>
    <w:p w:rsidR="00B748C4" w:rsidRPr="00C70CA8" w:rsidRDefault="00B748C4" w:rsidP="00B748C4">
      <w:pPr>
        <w:pStyle w:val="ConsPlusTitle"/>
        <w:widowControl/>
        <w:numPr>
          <w:ilvl w:val="0"/>
          <w:numId w:val="1"/>
        </w:numPr>
        <w:ind w:firstLine="709"/>
        <w:jc w:val="both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70CA8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органов местного самоуправления муниципального</w:t>
      </w:r>
      <w:r w:rsidR="00555886" w:rsidRPr="00C70CA8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образования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B64EB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555886" w:rsidRPr="00C70CA8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сельско</w:t>
      </w:r>
      <w:r w:rsidR="00E44CB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го</w:t>
      </w:r>
      <w:r w:rsidR="00555886" w:rsidRPr="00C70CA8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поселени</w:t>
      </w:r>
      <w:r w:rsidR="00E44CB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я</w:t>
      </w:r>
      <w:r w:rsidRPr="00C70CA8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B748C4" w:rsidRPr="00C70CA8" w:rsidRDefault="00B748C4" w:rsidP="00B748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sz w:val="24"/>
          <w:szCs w:val="24"/>
        </w:rPr>
        <w:t>8.</w:t>
      </w:r>
      <w:r w:rsidR="005E7C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Внеплановые проверки проводятся в случаях поступлен</w:t>
      </w:r>
      <w:r w:rsidR="00555886"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ия в Администрацию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55886"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эксплуатационных обязательств. </w:t>
      </w:r>
    </w:p>
    <w:p w:rsidR="00B748C4" w:rsidRPr="00C70CA8" w:rsidRDefault="00B748C4" w:rsidP="00B748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</w:pP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 xml:space="preserve">Внеплановые проверки проводятся в течение не более 10 дней со дня вручения собственнику и (или) законному владельцу приватизированного имущества копии </w:t>
      </w:r>
      <w:r w:rsidRPr="00C70CA8">
        <w:rPr>
          <w:rFonts w:ascii="Times New Roman" w:hAnsi="Times New Roman" w:cs="Times New Roman"/>
          <w:b w:val="0"/>
          <w:sz w:val="24"/>
          <w:szCs w:val="24"/>
        </w:rPr>
        <w:t>правового акта Ад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министрации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70CA8">
        <w:rPr>
          <w:rFonts w:ascii="Times New Roman" w:hAnsi="Times New Roman" w:cs="Times New Roman"/>
          <w:b w:val="0"/>
          <w:sz w:val="24"/>
          <w:szCs w:val="24"/>
        </w:rPr>
        <w:t xml:space="preserve"> о проведении проверки</w:t>
      </w:r>
      <w:r w:rsidR="005E7CFA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.</w:t>
      </w:r>
    </w:p>
    <w:p w:rsidR="00B748C4" w:rsidRPr="00C70CA8" w:rsidRDefault="00B748C4" w:rsidP="00B748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О проведении внеплановой проверки уполномоченный орган не менее чем за 24 часа до начала её проведения уведомляет собственника и (или) законного владельца приватизированного имущества</w:t>
      </w:r>
      <w:r w:rsidRPr="00C70CA8">
        <w:rPr>
          <w:sz w:val="24"/>
          <w:szCs w:val="24"/>
        </w:rPr>
        <w:t xml:space="preserve"> </w:t>
      </w: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любым доступным способом, позволяющим зафиксировать факт получения уведомления.</w:t>
      </w:r>
    </w:p>
    <w:p w:rsidR="00B748C4" w:rsidRPr="00C70CA8" w:rsidRDefault="00B748C4" w:rsidP="00B748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</w:pP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9.</w:t>
      </w:r>
      <w:r w:rsidR="005E7CFA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 xml:space="preserve"> </w:t>
      </w: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>При проведении документарной проверки уполномоченный орган запрашивает у собственника и (или) законного владельца приватизированного имущества документы, подтверждающие выполнение условий эксплуатационных обязательств.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10.</w:t>
      </w:r>
      <w:r w:rsidR="005E7C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Результаты проверки оформляются актом об исполнении (неисполнении) собственником и (или) законным владельцем приватизированного имущества условий эксплуатационных обязательств  (далее - акт проверки). 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Акт проверки составляется должностными лицами уполномоченного органа, 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ответственными за проведение проверки, в двух экземплярах в срок не позднее 10 рабочих дней со дня окончания проверки и содержит: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1) дату, время и место его составления;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2) реквизиты </w:t>
      </w:r>
      <w:r w:rsidRPr="00C70CA8">
        <w:rPr>
          <w:rFonts w:ascii="Times New Roman" w:hAnsi="Times New Roman" w:cs="Times New Roman"/>
          <w:b w:val="0"/>
          <w:sz w:val="24"/>
          <w:szCs w:val="24"/>
        </w:rPr>
        <w:t>правового акта Ад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министрации </w:t>
      </w:r>
      <w:r w:rsidR="005B64EB" w:rsidRPr="005B64EB">
        <w:rPr>
          <w:rFonts w:ascii="Times New Roman" w:hAnsi="Times New Roman" w:cs="Times New Roman"/>
          <w:b w:val="0"/>
          <w:sz w:val="24"/>
          <w:szCs w:val="24"/>
        </w:rPr>
        <w:t>Новогоренского</w:t>
      </w:r>
      <w:r w:rsidR="00555886" w:rsidRPr="00C70C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3) фамилии, имена, отчества (при наличии) и должности должностных лиц, проводивших проверку;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4) наименование собственника и (или) законного владельца приватизированного имущества;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5) дату, время, продолжительность и место проведения проверки;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6) сведения о результатах проверки, включающие перечень эксплуатационных обязательств и документов, подтверждающих их исполнение (неисполнение);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7) сведения об ознакомлении или отказе в ознакомлении с актом проверки собственника и (или) законного владельца приватизированного имущества;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8) подписи должностных лиц, проводивших проверку.</w:t>
      </w:r>
    </w:p>
    <w:p w:rsidR="00B748C4" w:rsidRPr="00C70CA8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Один экземпляр акта проверки остается у уполномоченного органа, один экземпляр направляется собственнику и (или) законному владельцу приватизированного имущества</w:t>
      </w:r>
      <w:r w:rsidRPr="00C70CA8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  <w:shd w:val="clear" w:color="auto" w:fill="FFFFFF"/>
        </w:rPr>
        <w:t xml:space="preserve"> любым доступным способом, позволяющим зафиксировать факт его получения</w:t>
      </w: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748C4" w:rsidRDefault="00B748C4" w:rsidP="00B748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0CA8">
        <w:rPr>
          <w:rFonts w:ascii="Times New Roman" w:hAnsi="Times New Roman" w:cs="Times New Roman"/>
          <w:b w:val="0"/>
          <w:color w:val="000000"/>
          <w:sz w:val="24"/>
          <w:szCs w:val="24"/>
        </w:rPr>
        <w:t>Собственник и (или) законный владелец приватизированного имущества вправе обжаловать акт проверки в соответствии с действующим законодательством.</w:t>
      </w:r>
    </w:p>
    <w:p w:rsidR="006F5E1A" w:rsidRDefault="006F5E1A" w:rsidP="00D31197">
      <w:pPr>
        <w:pStyle w:val="ae"/>
        <w:spacing w:after="0"/>
        <w:ind w:left="0" w:firstLine="709"/>
        <w:jc w:val="both"/>
      </w:pPr>
      <w:r>
        <w:t>1</w:t>
      </w:r>
      <w:r w:rsidR="00DE00C5">
        <w:t>1</w:t>
      </w:r>
      <w:r>
        <w:t xml:space="preserve">. </w:t>
      </w:r>
      <w:proofErr w:type="gramStart"/>
      <w:r w:rsidRPr="00232930">
        <w:t>В случае выявления при проведении проверки нарушений условий</w:t>
      </w:r>
      <w:r>
        <w:t xml:space="preserve"> </w:t>
      </w:r>
      <w:r w:rsidRPr="00232930">
        <w:t>эксплуатационных обязательств должностные лица уполномоченного органа</w:t>
      </w:r>
      <w:r>
        <w:t xml:space="preserve"> контроля</w:t>
      </w:r>
      <w:r w:rsidRPr="00232930">
        <w:t>,</w:t>
      </w:r>
      <w:r>
        <w:t xml:space="preserve"> </w:t>
      </w:r>
      <w:r w:rsidRPr="00232930">
        <w:t>проводившие проверку, в пределах полномочий, предусмотренных</w:t>
      </w:r>
      <w:r>
        <w:t xml:space="preserve"> </w:t>
      </w:r>
      <w:r w:rsidRPr="00232930">
        <w:t>законодательством Российской Федерации, обязаны</w:t>
      </w:r>
      <w:r>
        <w:t xml:space="preserve"> </w:t>
      </w:r>
      <w:r w:rsidR="008D6C9C">
        <w:t xml:space="preserve">не позднее 10 </w:t>
      </w:r>
      <w:r w:rsidR="00D31197">
        <w:t xml:space="preserve">рабочих дней </w:t>
      </w:r>
      <w:r w:rsidRPr="000E591F">
        <w:t xml:space="preserve">выдать предписание </w:t>
      </w:r>
      <w:r>
        <w:t>с</w:t>
      </w:r>
      <w:r w:rsidRPr="00C70CA8">
        <w:rPr>
          <w:color w:val="000000"/>
        </w:rPr>
        <w:t>обственник</w:t>
      </w:r>
      <w:r>
        <w:rPr>
          <w:color w:val="000000"/>
        </w:rPr>
        <w:t>у</w:t>
      </w:r>
      <w:r w:rsidRPr="00C70CA8">
        <w:rPr>
          <w:color w:val="000000"/>
        </w:rPr>
        <w:t xml:space="preserve"> и (или) законн</w:t>
      </w:r>
      <w:r>
        <w:rPr>
          <w:color w:val="000000"/>
        </w:rPr>
        <w:t>ому</w:t>
      </w:r>
      <w:r w:rsidRPr="00C70CA8">
        <w:rPr>
          <w:color w:val="000000"/>
        </w:rPr>
        <w:t xml:space="preserve"> владел</w:t>
      </w:r>
      <w:r>
        <w:rPr>
          <w:color w:val="000000"/>
        </w:rPr>
        <w:t>ь</w:t>
      </w:r>
      <w:r w:rsidRPr="00C70CA8">
        <w:rPr>
          <w:color w:val="000000"/>
        </w:rPr>
        <w:t>ц</w:t>
      </w:r>
      <w:r>
        <w:rPr>
          <w:color w:val="000000"/>
        </w:rPr>
        <w:t>у</w:t>
      </w:r>
      <w:r w:rsidRPr="00C70CA8">
        <w:rPr>
          <w:color w:val="000000"/>
        </w:rPr>
        <w:t xml:space="preserve"> приватизированного имущества</w:t>
      </w:r>
      <w:r>
        <w:t xml:space="preserve">, </w:t>
      </w:r>
      <w:r w:rsidRPr="000E591F">
        <w:t>принять меры по контролю за устранением выявленных нарушений, их предупреждению, предотвращению возможного причинения вреда</w:t>
      </w:r>
      <w:r>
        <w:t>, а также предоставить срок для устранения выявленных</w:t>
      </w:r>
      <w:proofErr w:type="gramEnd"/>
      <w:r>
        <w:t xml:space="preserve"> нарушений не менее 1 месяца.</w:t>
      </w:r>
    </w:p>
    <w:p w:rsidR="006F5E1A" w:rsidRDefault="006F5E1A" w:rsidP="00D31197">
      <w:pPr>
        <w:pStyle w:val="ae"/>
        <w:spacing w:after="0"/>
        <w:ind w:left="0" w:firstLine="709"/>
        <w:jc w:val="both"/>
      </w:pPr>
      <w:r>
        <w:t>1</w:t>
      </w:r>
      <w:r w:rsidR="00DE00C5">
        <w:t>2</w:t>
      </w:r>
      <w:r>
        <w:t xml:space="preserve">. </w:t>
      </w:r>
      <w:proofErr w:type="gramStart"/>
      <w:r>
        <w:t>Если с</w:t>
      </w:r>
      <w:r w:rsidRPr="00C70CA8">
        <w:rPr>
          <w:color w:val="000000"/>
        </w:rPr>
        <w:t xml:space="preserve">обственник и (или) законный владелец приватизированного имущества </w:t>
      </w:r>
      <w:r w:rsidRPr="00FD2528">
        <w:t>ранее не привлекал</w:t>
      </w:r>
      <w:r w:rsidR="00DE00C5">
        <w:t>ся</w:t>
      </w:r>
      <w:r w:rsidRPr="00FD2528">
        <w:t xml:space="preserve"> к ответственности за нарушение соответствующих требований, орган муниципального контроля объявляют </w:t>
      </w:r>
      <w:r>
        <w:t>с</w:t>
      </w:r>
      <w:r w:rsidRPr="00C70CA8">
        <w:rPr>
          <w:color w:val="000000"/>
        </w:rPr>
        <w:t>обственник</w:t>
      </w:r>
      <w:r>
        <w:rPr>
          <w:color w:val="000000"/>
        </w:rPr>
        <w:t>у</w:t>
      </w:r>
      <w:r w:rsidRPr="00C70CA8">
        <w:rPr>
          <w:color w:val="000000"/>
        </w:rPr>
        <w:t xml:space="preserve"> и (или) законн</w:t>
      </w:r>
      <w:r>
        <w:rPr>
          <w:color w:val="000000"/>
        </w:rPr>
        <w:t>ому</w:t>
      </w:r>
      <w:r w:rsidRPr="00C70CA8">
        <w:rPr>
          <w:color w:val="000000"/>
        </w:rPr>
        <w:t xml:space="preserve"> владел</w:t>
      </w:r>
      <w:r>
        <w:rPr>
          <w:color w:val="000000"/>
        </w:rPr>
        <w:t>ь</w:t>
      </w:r>
      <w:r w:rsidRPr="00C70CA8">
        <w:rPr>
          <w:color w:val="000000"/>
        </w:rPr>
        <w:t>ц</w:t>
      </w:r>
      <w:r>
        <w:rPr>
          <w:color w:val="000000"/>
        </w:rPr>
        <w:t>у</w:t>
      </w:r>
      <w:r w:rsidRPr="00C70CA8">
        <w:rPr>
          <w:color w:val="000000"/>
        </w:rPr>
        <w:t xml:space="preserve"> приватизированного имущества</w:t>
      </w:r>
      <w:r w:rsidRPr="00FD2528">
        <w:t xml:space="preserve"> предостережение о недопустимости нарушения обязательных требований </w:t>
      </w:r>
      <w:r>
        <w:t xml:space="preserve">и предлагает </w:t>
      </w:r>
      <w:r w:rsidRPr="00FD2528">
        <w:t xml:space="preserve">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</w:t>
      </w:r>
      <w:r>
        <w:t>м</w:t>
      </w:r>
      <w:r w:rsidRPr="00FD2528">
        <w:t>униципального</w:t>
      </w:r>
      <w:proofErr w:type="gramEnd"/>
      <w:r w:rsidRPr="00FD2528">
        <w:t xml:space="preserve"> контроля.</w:t>
      </w:r>
    </w:p>
    <w:p w:rsidR="006F5E1A" w:rsidRDefault="006F5E1A" w:rsidP="00D31197">
      <w:pPr>
        <w:pStyle w:val="ae"/>
        <w:spacing w:after="0"/>
        <w:ind w:left="0" w:firstLine="709"/>
        <w:jc w:val="both"/>
      </w:pPr>
      <w:r w:rsidRPr="00FD2528"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</w:t>
      </w:r>
      <w:r>
        <w:t xml:space="preserve">бездействие) </w:t>
      </w:r>
      <w:r w:rsidRPr="00FD2528">
        <w:t>могут привести или приводят к нарушению этих требований.</w:t>
      </w:r>
    </w:p>
    <w:p w:rsidR="006F5E1A" w:rsidRDefault="006F5E1A" w:rsidP="00D31197">
      <w:pPr>
        <w:pStyle w:val="ae"/>
        <w:spacing w:after="0"/>
        <w:ind w:left="0" w:firstLine="709"/>
        <w:jc w:val="both"/>
      </w:pPr>
      <w:r w:rsidRPr="006F5E1A">
        <w:t>Порядок</w:t>
      </w:r>
      <w:r w:rsidRPr="00FD2528">
        <w:t xml:space="preserve"> составления и направления предостережения о недопустимости нарушения обязательных требов</w:t>
      </w:r>
      <w:r>
        <w:t xml:space="preserve">аний, подачи юридическим лицом </w:t>
      </w:r>
      <w:r w:rsidRPr="00FD2528">
        <w:t>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6F5E1A" w:rsidRPr="00935FC3" w:rsidRDefault="006F5E1A" w:rsidP="00D31197">
      <w:pPr>
        <w:pStyle w:val="ae"/>
        <w:spacing w:after="0"/>
        <w:ind w:left="0" w:firstLine="709"/>
        <w:jc w:val="both"/>
      </w:pPr>
      <w:r>
        <w:t>1</w:t>
      </w:r>
      <w:r w:rsidR="00DE00C5">
        <w:t>3</w:t>
      </w:r>
      <w:r>
        <w:t xml:space="preserve">. </w:t>
      </w:r>
      <w:r w:rsidRPr="00935FC3">
        <w:t xml:space="preserve">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</w:t>
      </w:r>
      <w:r w:rsidRPr="006F5E1A">
        <w:t>законодательством</w:t>
      </w:r>
      <w:r w:rsidRPr="00935FC3">
        <w:t xml:space="preserve"> Российской Федерации.</w:t>
      </w:r>
    </w:p>
    <w:p w:rsidR="006F5E1A" w:rsidRPr="00935FC3" w:rsidRDefault="000810AE" w:rsidP="00D31197">
      <w:pPr>
        <w:pStyle w:val="ae"/>
        <w:spacing w:after="0"/>
        <w:ind w:left="0" w:firstLine="709"/>
        <w:jc w:val="both"/>
      </w:pPr>
      <w:r>
        <w:t>1</w:t>
      </w:r>
      <w:r w:rsidR="00DE00C5">
        <w:t>4</w:t>
      </w:r>
      <w:r w:rsidR="006F5E1A">
        <w:t xml:space="preserve">. </w:t>
      </w:r>
      <w:proofErr w:type="gramStart"/>
      <w:r w:rsidR="006F5E1A">
        <w:t>С</w:t>
      </w:r>
      <w:r w:rsidR="006F5E1A" w:rsidRPr="00C70CA8">
        <w:rPr>
          <w:color w:val="000000"/>
        </w:rPr>
        <w:t>обственник и (или) законный владелец приватизированного имущества</w:t>
      </w:r>
      <w:r w:rsidR="006F5E1A" w:rsidRPr="00935FC3">
        <w:t xml:space="preserve">, иные должностные лица или уполномоченные </w:t>
      </w:r>
      <w:r w:rsidR="006F5E1A">
        <w:t xml:space="preserve">ими </w:t>
      </w:r>
      <w:r w:rsidR="006F5E1A" w:rsidRPr="00935FC3">
        <w:t>представители, допустившие нарушение закон</w:t>
      </w:r>
      <w:r w:rsidR="006F5E1A">
        <w:t>одательства</w:t>
      </w:r>
      <w:r w:rsidR="006F5E1A" w:rsidRPr="00935FC3">
        <w:t xml:space="preserve">, необоснованно препятствующие проведению проверок, уклоняющиеся от проведения проверок и (или) не исполняющие в установленный срок предписаний </w:t>
      </w:r>
      <w:r w:rsidR="006F5E1A" w:rsidRPr="00935FC3">
        <w:lastRenderedPageBreak/>
        <w:t>орган</w:t>
      </w:r>
      <w:r w:rsidR="006F5E1A">
        <w:t>а</w:t>
      </w:r>
      <w:r w:rsidR="006F5E1A" w:rsidRPr="00935FC3">
        <w:t xml:space="preserve">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  <w:proofErr w:type="gramEnd"/>
    </w:p>
    <w:p w:rsidR="006F5E1A" w:rsidRPr="00C70CA8" w:rsidRDefault="006F5E1A" w:rsidP="000810A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6F5E1A" w:rsidRPr="00C70CA8" w:rsidSect="00C94B6C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E6" w:rsidRDefault="008450E6" w:rsidP="005E7CFA">
      <w:r>
        <w:separator/>
      </w:r>
    </w:p>
  </w:endnote>
  <w:endnote w:type="continuationSeparator" w:id="0">
    <w:p w:rsidR="008450E6" w:rsidRDefault="008450E6" w:rsidP="005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6219"/>
      <w:docPartObj>
        <w:docPartGallery w:val="Page Numbers (Bottom of Page)"/>
        <w:docPartUnique/>
      </w:docPartObj>
    </w:sdtPr>
    <w:sdtEndPr/>
    <w:sdtContent>
      <w:p w:rsidR="005E7CFA" w:rsidRDefault="00A51EE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7CFA" w:rsidRDefault="005E7CF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80" w:rsidRDefault="006B4280">
    <w:pPr>
      <w:pStyle w:val="ac"/>
      <w:jc w:val="right"/>
    </w:pPr>
  </w:p>
  <w:p w:rsidR="006B4280" w:rsidRDefault="006B42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E6" w:rsidRDefault="008450E6" w:rsidP="005E7CFA">
      <w:r>
        <w:separator/>
      </w:r>
    </w:p>
  </w:footnote>
  <w:footnote w:type="continuationSeparator" w:id="0">
    <w:p w:rsidR="008450E6" w:rsidRDefault="008450E6" w:rsidP="005E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B5C"/>
    <w:rsid w:val="000039D1"/>
    <w:rsid w:val="000100FA"/>
    <w:rsid w:val="000810AE"/>
    <w:rsid w:val="000A60FD"/>
    <w:rsid w:val="000E32C1"/>
    <w:rsid w:val="001E323A"/>
    <w:rsid w:val="001E6618"/>
    <w:rsid w:val="00301A92"/>
    <w:rsid w:val="00352E7C"/>
    <w:rsid w:val="00424E24"/>
    <w:rsid w:val="004412A3"/>
    <w:rsid w:val="00463A1A"/>
    <w:rsid w:val="00555886"/>
    <w:rsid w:val="005B64EB"/>
    <w:rsid w:val="005E7CFA"/>
    <w:rsid w:val="006B4280"/>
    <w:rsid w:val="006F5E1A"/>
    <w:rsid w:val="0077290A"/>
    <w:rsid w:val="00773B5C"/>
    <w:rsid w:val="007D0E88"/>
    <w:rsid w:val="00832F73"/>
    <w:rsid w:val="008360A0"/>
    <w:rsid w:val="008450E6"/>
    <w:rsid w:val="008901FC"/>
    <w:rsid w:val="008A4388"/>
    <w:rsid w:val="008D6C9C"/>
    <w:rsid w:val="00911DE8"/>
    <w:rsid w:val="00931E39"/>
    <w:rsid w:val="00A2411B"/>
    <w:rsid w:val="00A51EEC"/>
    <w:rsid w:val="00B23D23"/>
    <w:rsid w:val="00B748C4"/>
    <w:rsid w:val="00BB49EF"/>
    <w:rsid w:val="00C70CA8"/>
    <w:rsid w:val="00C93DCC"/>
    <w:rsid w:val="00C94B6C"/>
    <w:rsid w:val="00CA6FA5"/>
    <w:rsid w:val="00CF48AD"/>
    <w:rsid w:val="00D31197"/>
    <w:rsid w:val="00DE00C5"/>
    <w:rsid w:val="00E44CB2"/>
    <w:rsid w:val="00E67147"/>
    <w:rsid w:val="00E864CA"/>
    <w:rsid w:val="00EC67B3"/>
    <w:rsid w:val="00EF422E"/>
    <w:rsid w:val="00F933D5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8C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748C4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B748C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B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Emphasis"/>
    <w:qFormat/>
    <w:rsid w:val="00B748C4"/>
    <w:rPr>
      <w:i/>
      <w:iCs/>
    </w:rPr>
  </w:style>
  <w:style w:type="paragraph" w:styleId="a6">
    <w:name w:val="Title"/>
    <w:basedOn w:val="a"/>
    <w:link w:val="a7"/>
    <w:qFormat/>
    <w:rsid w:val="00B748C4"/>
    <w:pPr>
      <w:jc w:val="center"/>
    </w:pPr>
    <w:rPr>
      <w:b/>
      <w:bCs/>
      <w:lang w:val="en-US"/>
    </w:rPr>
  </w:style>
  <w:style w:type="character" w:customStyle="1" w:styleId="a7">
    <w:name w:val="Название Знак"/>
    <w:basedOn w:val="a0"/>
    <w:link w:val="a6"/>
    <w:rsid w:val="00B748C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8">
    <w:name w:val="Subtitle"/>
    <w:basedOn w:val="a"/>
    <w:link w:val="a9"/>
    <w:qFormat/>
    <w:rsid w:val="00C70CA8"/>
    <w:pPr>
      <w:jc w:val="center"/>
    </w:pPr>
    <w:rPr>
      <w:b/>
      <w:sz w:val="36"/>
      <w:lang w:val="en-US"/>
    </w:rPr>
  </w:style>
  <w:style w:type="character" w:customStyle="1" w:styleId="a9">
    <w:name w:val="Подзаголовок Знак"/>
    <w:basedOn w:val="a0"/>
    <w:link w:val="a8"/>
    <w:rsid w:val="00C70CA8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5E7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7C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F5E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5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6F5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D78D-83DD-44D9-923D-D5195D8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10</cp:revision>
  <cp:lastPrinted>2019-02-27T07:20:00Z</cp:lastPrinted>
  <dcterms:created xsi:type="dcterms:W3CDTF">2019-02-18T05:22:00Z</dcterms:created>
  <dcterms:modified xsi:type="dcterms:W3CDTF">2019-02-27T07:21:00Z</dcterms:modified>
</cp:coreProperties>
</file>