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575" w:rsidRPr="00626575" w:rsidRDefault="00626575" w:rsidP="00626575">
      <w:pPr>
        <w:pStyle w:val="a4"/>
        <w:rPr>
          <w:bCs/>
          <w:szCs w:val="28"/>
        </w:rPr>
      </w:pPr>
      <w:r w:rsidRPr="00626575">
        <w:rPr>
          <w:bCs/>
          <w:szCs w:val="28"/>
        </w:rPr>
        <w:t>АДМИНИСТРАЦИЯ НОВОГОРЕНСКОГО СЕЛЬСКОГО ПОСЕЛЕНИЯ</w:t>
      </w:r>
    </w:p>
    <w:p w:rsidR="00626575" w:rsidRPr="00626575" w:rsidRDefault="00626575" w:rsidP="00626575">
      <w:pPr>
        <w:pStyle w:val="a4"/>
        <w:rPr>
          <w:bCs/>
          <w:sz w:val="24"/>
        </w:rPr>
      </w:pPr>
      <w:r w:rsidRPr="00626575">
        <w:rPr>
          <w:bCs/>
          <w:sz w:val="24"/>
        </w:rPr>
        <w:t>КОЛПАШЕВСКОГО РАЙОНА ТОМСКОЙ ОБЛАСТИ</w:t>
      </w:r>
    </w:p>
    <w:p w:rsidR="00626575" w:rsidRPr="00626575" w:rsidRDefault="00626575" w:rsidP="0062657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26575" w:rsidRPr="00626575" w:rsidRDefault="00626575" w:rsidP="00626575">
      <w:pPr>
        <w:jc w:val="center"/>
        <w:rPr>
          <w:rFonts w:ascii="Times New Roman" w:hAnsi="Times New Roman" w:cs="Times New Roman"/>
        </w:rPr>
      </w:pPr>
    </w:p>
    <w:p w:rsidR="00626575" w:rsidRDefault="00626575" w:rsidP="006265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26575">
        <w:rPr>
          <w:rFonts w:ascii="Times New Roman" w:hAnsi="Times New Roman" w:cs="Times New Roman"/>
          <w:b/>
          <w:bCs/>
          <w:sz w:val="32"/>
          <w:szCs w:val="32"/>
        </w:rPr>
        <w:t>ПОСТАНОВЛЕНИЕ</w:t>
      </w:r>
    </w:p>
    <w:p w:rsidR="00626575" w:rsidRPr="00626575" w:rsidRDefault="00626575" w:rsidP="00626575">
      <w:pPr>
        <w:pStyle w:val="1"/>
        <w:rPr>
          <w:szCs w:val="28"/>
        </w:rPr>
      </w:pPr>
      <w:r w:rsidRPr="00626575">
        <w:rPr>
          <w:szCs w:val="28"/>
        </w:rPr>
        <w:t xml:space="preserve">06.03.2020                                                                                               </w:t>
      </w:r>
      <w:r>
        <w:rPr>
          <w:szCs w:val="28"/>
        </w:rPr>
        <w:t xml:space="preserve">          </w:t>
      </w:r>
      <w:r w:rsidRPr="00626575">
        <w:rPr>
          <w:szCs w:val="28"/>
        </w:rPr>
        <w:t>№</w:t>
      </w:r>
      <w:r>
        <w:rPr>
          <w:szCs w:val="28"/>
        </w:rPr>
        <w:t xml:space="preserve"> 24</w:t>
      </w:r>
      <w:r w:rsidRPr="00626575">
        <w:rPr>
          <w:szCs w:val="28"/>
        </w:rPr>
        <w:t xml:space="preserve"> </w:t>
      </w:r>
    </w:p>
    <w:p w:rsidR="00626575" w:rsidRPr="00626575" w:rsidRDefault="00626575" w:rsidP="0062657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701AC" w:rsidRPr="00626575" w:rsidRDefault="005701AC" w:rsidP="005701AC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701AC" w:rsidRPr="00626575" w:rsidRDefault="005701AC" w:rsidP="005701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установлении расходного обязательства</w:t>
      </w:r>
    </w:p>
    <w:p w:rsidR="005701AC" w:rsidRPr="005701AC" w:rsidRDefault="005701AC" w:rsidP="005701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701AC" w:rsidRPr="00626575" w:rsidRDefault="005701AC" w:rsidP="006265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7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1 статьи 86 Бюджетного кодекса Российской Федерации, Законом Томской области от 13.08.2007 № 170-03 «О межбюджетных отношениях в Томской области», Законом Томской области от 25.12.2019 № 164-03 «Об областном бюджете на 2020 год и на плановый период 2021 и 2022 годов», постановлением Администрации Томской области от 26.09.2019 № 340а «Об утверждении государственной программы «Развитие транспортной инфраструктуры в Томской области»</w:t>
      </w:r>
      <w:proofErr w:type="gramEnd"/>
    </w:p>
    <w:p w:rsidR="00626575" w:rsidRDefault="005701AC" w:rsidP="006265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1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ПОСТАНОВЛЯЮ:</w:t>
      </w:r>
    </w:p>
    <w:p w:rsidR="00626575" w:rsidRDefault="00626575" w:rsidP="00626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5701AC" w:rsidRPr="0062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Установить расходное обязательство муниц</w:t>
      </w:r>
      <w:r w:rsidRPr="0062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ипального образования «Новогоренское</w:t>
      </w:r>
      <w:r w:rsidR="005701AC" w:rsidRPr="0062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на ремонт автомобильных дорог общего пользования местного значения в границах населенных пунктов муниципального образования «</w:t>
      </w:r>
      <w:r w:rsidRPr="0062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Новогоренское</w:t>
      </w:r>
      <w:r w:rsidR="005701AC" w:rsidRPr="0062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за счет средств субсидии из областного бюджета.</w:t>
      </w:r>
    </w:p>
    <w:p w:rsidR="00626575" w:rsidRDefault="00626575" w:rsidP="00626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5701AC" w:rsidRPr="0062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Обеспечить уровень </w:t>
      </w:r>
      <w:proofErr w:type="spellStart"/>
      <w:r w:rsidR="005701AC" w:rsidRPr="0062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="005701AC" w:rsidRPr="0062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 счет средств бюджета муниципального образования «</w:t>
      </w:r>
      <w:r w:rsidRPr="0062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Новогоренское</w:t>
      </w:r>
      <w:r w:rsidR="005701AC" w:rsidRPr="0062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поселение».</w:t>
      </w:r>
    </w:p>
    <w:p w:rsidR="00626575" w:rsidRPr="00626575" w:rsidRDefault="00626575" w:rsidP="0062657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701AC" w:rsidRPr="0062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постановление подлежит размещению на официальном сайте муниципального образования «</w:t>
      </w:r>
      <w:r w:rsidRPr="0062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Новогоренское</w:t>
      </w:r>
      <w:r w:rsidR="005701AC" w:rsidRPr="0062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сельское поселение» </w:t>
      </w:r>
      <w:hyperlink r:id="rId6" w:history="1">
        <w:r w:rsidRPr="000E62ED">
          <w:rPr>
            <w:rStyle w:val="a3"/>
            <w:rFonts w:ascii="Times New Roman" w:hAnsi="Times New Roman" w:cs="Times New Roman"/>
            <w:sz w:val="28"/>
            <w:szCs w:val="28"/>
          </w:rPr>
          <w:t>http://www.novogornoe.tomsk.ru/</w:t>
        </w:r>
      </w:hyperlink>
      <w:r w:rsidR="005701AC" w:rsidRPr="006265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701AC" w:rsidRPr="0062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распространяется на правоотношения, возникшие с 01.01.2020.</w:t>
      </w:r>
    </w:p>
    <w:p w:rsidR="005701AC" w:rsidRPr="00626575" w:rsidRDefault="00626575" w:rsidP="0062657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="005701AC" w:rsidRPr="0062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5701AC" w:rsidRPr="0062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</w:t>
      </w:r>
      <w:r w:rsidRPr="0062657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собой.</w:t>
      </w:r>
    </w:p>
    <w:p w:rsidR="00626575" w:rsidRDefault="00626575">
      <w:pPr>
        <w:rPr>
          <w:rFonts w:ascii="Times New Roman" w:hAnsi="Times New Roman" w:cs="Times New Roman"/>
          <w:sz w:val="28"/>
          <w:szCs w:val="28"/>
        </w:rPr>
      </w:pPr>
    </w:p>
    <w:p w:rsidR="000A7135" w:rsidRPr="00626575" w:rsidRDefault="00626575" w:rsidP="0062657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поселения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И.А. Комарова</w:t>
      </w:r>
    </w:p>
    <w:sectPr w:rsidR="000A7135" w:rsidRPr="00626575" w:rsidSect="005701AC">
      <w:pgSz w:w="11909" w:h="16834" w:code="9"/>
      <w:pgMar w:top="426" w:right="851" w:bottom="1134" w:left="1701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1AC"/>
    <w:rsid w:val="000A7135"/>
    <w:rsid w:val="000E10D2"/>
    <w:rsid w:val="005701AC"/>
    <w:rsid w:val="00626575"/>
    <w:rsid w:val="00E33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65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01AC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62657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6265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265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626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2657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01AC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62657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6265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62657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6265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ovogornoe.toms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231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Кияница Наталья Григорьевна</dc:creator>
  <cp:lastModifiedBy>Наталья</cp:lastModifiedBy>
  <cp:revision>4</cp:revision>
  <dcterms:created xsi:type="dcterms:W3CDTF">2020-03-30T02:53:00Z</dcterms:created>
  <dcterms:modified xsi:type="dcterms:W3CDTF">2020-03-30T06:44:00Z</dcterms:modified>
</cp:coreProperties>
</file>