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FA7" w:rsidRPr="008F4832" w:rsidRDefault="00C16FA7" w:rsidP="00C16FA7">
      <w:pPr>
        <w:jc w:val="center"/>
        <w:rPr>
          <w:rFonts w:ascii="Arial" w:hAnsi="Arial" w:cs="Arial"/>
          <w:sz w:val="28"/>
          <w:szCs w:val="28"/>
        </w:rPr>
      </w:pPr>
      <w:r w:rsidRPr="008F4832">
        <w:rPr>
          <w:rFonts w:ascii="Arial" w:hAnsi="Arial" w:cs="Arial"/>
          <w:sz w:val="28"/>
          <w:szCs w:val="28"/>
        </w:rPr>
        <w:t>АДМИНИСТРАЦИЯ НОВОГОРЕНСКОГО СЕЛЬСКОГО ПОСЕЛЕНИЯ</w:t>
      </w:r>
    </w:p>
    <w:p w:rsidR="00C16FA7" w:rsidRPr="008F4832" w:rsidRDefault="00C16FA7" w:rsidP="00C16FA7">
      <w:pPr>
        <w:spacing w:after="480"/>
        <w:jc w:val="center"/>
        <w:rPr>
          <w:rFonts w:ascii="Arial" w:hAnsi="Arial" w:cs="Arial"/>
          <w:sz w:val="28"/>
          <w:szCs w:val="28"/>
        </w:rPr>
      </w:pPr>
      <w:r w:rsidRPr="008F4832">
        <w:rPr>
          <w:rFonts w:ascii="Arial" w:hAnsi="Arial" w:cs="Arial"/>
          <w:sz w:val="28"/>
          <w:szCs w:val="28"/>
        </w:rPr>
        <w:t>КОЛПАШЕВСКОГО РАЙОНА ТОМСКОЙ ОБЛАСТИ</w:t>
      </w:r>
    </w:p>
    <w:p w:rsidR="00C16FA7" w:rsidRPr="008F4832" w:rsidRDefault="00C16FA7" w:rsidP="00C16FA7">
      <w:pPr>
        <w:spacing w:after="480"/>
        <w:jc w:val="center"/>
        <w:rPr>
          <w:rFonts w:ascii="Arial" w:hAnsi="Arial" w:cs="Arial"/>
          <w:b/>
          <w:sz w:val="32"/>
          <w:szCs w:val="32"/>
        </w:rPr>
      </w:pPr>
      <w:r w:rsidRPr="008F4832">
        <w:rPr>
          <w:rFonts w:ascii="Arial" w:hAnsi="Arial" w:cs="Arial"/>
          <w:b/>
          <w:sz w:val="36"/>
          <w:szCs w:val="32"/>
        </w:rPr>
        <w:t>ПОСТАНОВЛЕНИЕ</w:t>
      </w:r>
    </w:p>
    <w:p w:rsidR="00C16FA7" w:rsidRPr="008F4832" w:rsidRDefault="008F4832" w:rsidP="00C16FA7">
      <w:pPr>
        <w:spacing w:after="120"/>
        <w:jc w:val="both"/>
        <w:rPr>
          <w:rFonts w:ascii="Arial" w:hAnsi="Arial" w:cs="Arial"/>
        </w:rPr>
      </w:pPr>
      <w:r w:rsidRPr="008F4832">
        <w:rPr>
          <w:rFonts w:ascii="Arial" w:hAnsi="Arial" w:cs="Arial"/>
        </w:rPr>
        <w:t>02.08</w:t>
      </w:r>
      <w:r w:rsidR="00C16FA7" w:rsidRPr="008F4832">
        <w:rPr>
          <w:rFonts w:ascii="Arial" w:hAnsi="Arial" w:cs="Arial"/>
        </w:rPr>
        <w:t xml:space="preserve">.2023                                                                                    </w:t>
      </w:r>
      <w:r w:rsidRPr="008F4832">
        <w:rPr>
          <w:rFonts w:ascii="Arial" w:hAnsi="Arial" w:cs="Arial"/>
        </w:rPr>
        <w:t xml:space="preserve">                            №55</w:t>
      </w:r>
    </w:p>
    <w:p w:rsidR="00C16FA7" w:rsidRPr="008F4832" w:rsidRDefault="00C16FA7" w:rsidP="00C16FA7">
      <w:pPr>
        <w:spacing w:after="120"/>
        <w:ind w:firstLine="709"/>
        <w:contextualSpacing/>
        <w:jc w:val="right"/>
        <w:rPr>
          <w:rFonts w:ascii="Arial" w:hAnsi="Arial" w:cs="Arial"/>
        </w:rPr>
      </w:pPr>
    </w:p>
    <w:p w:rsidR="00C16FA7" w:rsidRPr="008F4832" w:rsidRDefault="00C16FA7" w:rsidP="00C16FA7">
      <w:pPr>
        <w:jc w:val="center"/>
        <w:rPr>
          <w:rFonts w:ascii="Arial" w:hAnsi="Arial" w:cs="Arial"/>
          <w:color w:val="000000"/>
          <w:highlight w:val="yellow"/>
        </w:rPr>
      </w:pPr>
      <w:proofErr w:type="gramStart"/>
      <w:r w:rsidRPr="008F4832">
        <w:rPr>
          <w:rFonts w:ascii="Arial" w:hAnsi="Arial" w:cs="Arial"/>
        </w:rPr>
        <w:t>О</w:t>
      </w:r>
      <w:r w:rsidR="005D087F" w:rsidRPr="008F4832">
        <w:rPr>
          <w:rFonts w:ascii="Arial" w:hAnsi="Arial" w:cs="Arial"/>
        </w:rPr>
        <w:t xml:space="preserve"> признании утратившим </w:t>
      </w:r>
      <w:r w:rsidRPr="008F4832">
        <w:rPr>
          <w:rFonts w:ascii="Arial" w:hAnsi="Arial" w:cs="Arial"/>
        </w:rPr>
        <w:t xml:space="preserve"> </w:t>
      </w:r>
      <w:r w:rsidR="008F4832">
        <w:rPr>
          <w:rFonts w:ascii="Arial" w:hAnsi="Arial" w:cs="Arial"/>
        </w:rPr>
        <w:t>силу</w:t>
      </w:r>
      <w:r w:rsidR="005D087F" w:rsidRPr="008F4832">
        <w:rPr>
          <w:rFonts w:ascii="Arial" w:hAnsi="Arial" w:cs="Arial"/>
        </w:rPr>
        <w:t xml:space="preserve"> постановления </w:t>
      </w:r>
      <w:r w:rsidRPr="008F4832">
        <w:rPr>
          <w:rFonts w:ascii="Arial" w:hAnsi="Arial" w:cs="Arial"/>
        </w:rPr>
        <w:t xml:space="preserve"> Администрации Новогоренского сельск</w:t>
      </w:r>
      <w:r w:rsidR="008F4832" w:rsidRPr="008F4832">
        <w:rPr>
          <w:rFonts w:ascii="Arial" w:hAnsi="Arial" w:cs="Arial"/>
        </w:rPr>
        <w:t>ого поселения  от 24.11.2022 №84</w:t>
      </w:r>
      <w:r w:rsidRPr="008F4832">
        <w:rPr>
          <w:rFonts w:ascii="Arial" w:hAnsi="Arial" w:cs="Arial"/>
        </w:rPr>
        <w:t xml:space="preserve"> «</w:t>
      </w:r>
      <w:r w:rsidR="008F4832" w:rsidRPr="008F4832">
        <w:rPr>
          <w:rFonts w:ascii="Arial" w:hAnsi="Arial" w:cs="Arial"/>
        </w:rPr>
        <w:t xml:space="preserve">Об утверждении Административного регламента </w:t>
      </w:r>
      <w:r w:rsidR="008F4832" w:rsidRPr="008F4832">
        <w:rPr>
          <w:rFonts w:ascii="Arial" w:eastAsia="PMingLiU" w:hAnsi="Arial" w:cs="Arial"/>
        </w:rPr>
        <w:t>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соответствии с полномочиями, определенными в статье 31 Федерального закона «Об автомобильных дорогах и о дорожной деятельности в Российской Федерации и о внесении изменений в отдельные законодательные</w:t>
      </w:r>
      <w:proofErr w:type="gramEnd"/>
      <w:r w:rsidR="008F4832" w:rsidRPr="008F4832">
        <w:rPr>
          <w:rFonts w:ascii="Arial" w:eastAsia="PMingLiU" w:hAnsi="Arial" w:cs="Arial"/>
        </w:rPr>
        <w:t xml:space="preserve"> акты Российской Федерации</w:t>
      </w:r>
      <w:r w:rsidR="008F4832" w:rsidRPr="008F4832">
        <w:rPr>
          <w:rFonts w:ascii="Arial" w:eastAsia="PMingLiU" w:hAnsi="Arial" w:cs="Arial"/>
        </w:rPr>
        <w:t>»</w:t>
      </w:r>
    </w:p>
    <w:p w:rsidR="000E48E7" w:rsidRPr="008F4832" w:rsidRDefault="000E48E7" w:rsidP="00C16FA7">
      <w:pPr>
        <w:jc w:val="center"/>
        <w:rPr>
          <w:rFonts w:ascii="Arial" w:hAnsi="Arial" w:cs="Arial"/>
          <w:color w:val="000000"/>
          <w:highlight w:val="yellow"/>
        </w:rPr>
      </w:pPr>
    </w:p>
    <w:p w:rsidR="000E48E7" w:rsidRPr="008F4832" w:rsidRDefault="000E48E7" w:rsidP="000E48E7">
      <w:pPr>
        <w:ind w:firstLine="851"/>
        <w:jc w:val="both"/>
        <w:rPr>
          <w:rFonts w:ascii="Arial" w:hAnsi="Arial" w:cs="Arial"/>
        </w:rPr>
      </w:pPr>
      <w:r w:rsidRPr="008F4832">
        <w:rPr>
          <w:rFonts w:ascii="Arial" w:hAnsi="Arial" w:cs="Arial"/>
          <w:color w:val="000000"/>
        </w:rPr>
        <w:t xml:space="preserve">В связи с приведением муниципальных правовых актов в соответствие с законодательством Российской Федерации </w:t>
      </w:r>
    </w:p>
    <w:p w:rsidR="00C16FA7" w:rsidRPr="008F4832" w:rsidRDefault="00C16FA7" w:rsidP="000E48E7">
      <w:pPr>
        <w:ind w:firstLine="708"/>
        <w:rPr>
          <w:rFonts w:ascii="Arial" w:hAnsi="Arial" w:cs="Arial"/>
        </w:rPr>
      </w:pPr>
      <w:r w:rsidRPr="008F4832">
        <w:rPr>
          <w:rFonts w:ascii="Arial" w:hAnsi="Arial" w:cs="Arial"/>
        </w:rPr>
        <w:t>ПОСТАНОВЛЯЮ:</w:t>
      </w:r>
    </w:p>
    <w:p w:rsidR="005D087F" w:rsidRPr="008F4832" w:rsidRDefault="00C16FA7" w:rsidP="005D087F">
      <w:pPr>
        <w:ind w:firstLine="708"/>
        <w:jc w:val="both"/>
        <w:rPr>
          <w:rFonts w:ascii="Arial" w:hAnsi="Arial" w:cs="Arial"/>
          <w:color w:val="000000"/>
          <w:highlight w:val="yellow"/>
        </w:rPr>
      </w:pPr>
      <w:r w:rsidRPr="008F4832">
        <w:rPr>
          <w:rFonts w:ascii="Arial" w:hAnsi="Arial" w:cs="Arial"/>
        </w:rPr>
        <w:t xml:space="preserve">1. </w:t>
      </w:r>
      <w:proofErr w:type="gramStart"/>
      <w:r w:rsidR="005D087F" w:rsidRPr="008F4832">
        <w:rPr>
          <w:rFonts w:ascii="Arial" w:hAnsi="Arial" w:cs="Arial"/>
        </w:rPr>
        <w:t>Признать утратившим силу постановление Администрации Новогоренского сельск</w:t>
      </w:r>
      <w:r w:rsidR="008F4832">
        <w:rPr>
          <w:rFonts w:ascii="Arial" w:hAnsi="Arial" w:cs="Arial"/>
        </w:rPr>
        <w:t>ого поселения  от 24</w:t>
      </w:r>
      <w:bookmarkStart w:id="0" w:name="_GoBack"/>
      <w:bookmarkEnd w:id="0"/>
      <w:r w:rsidR="008F4832">
        <w:rPr>
          <w:rFonts w:ascii="Arial" w:hAnsi="Arial" w:cs="Arial"/>
        </w:rPr>
        <w:t>.11.2022 №84</w:t>
      </w:r>
      <w:r w:rsidR="005D087F" w:rsidRPr="008F4832">
        <w:rPr>
          <w:rFonts w:ascii="Arial" w:hAnsi="Arial" w:cs="Arial"/>
        </w:rPr>
        <w:t xml:space="preserve"> «</w:t>
      </w:r>
      <w:r w:rsidR="008F4832" w:rsidRPr="008F4832">
        <w:rPr>
          <w:rFonts w:ascii="Arial" w:hAnsi="Arial" w:cs="Arial"/>
        </w:rPr>
        <w:t xml:space="preserve">Об утверждении Административного регламента </w:t>
      </w:r>
      <w:r w:rsidR="008F4832" w:rsidRPr="008F4832">
        <w:rPr>
          <w:rFonts w:ascii="Arial" w:eastAsia="PMingLiU" w:hAnsi="Arial" w:cs="Arial"/>
        </w:rPr>
        <w:t>предоставления муниципальной услуги «Выдача специального разрешения на движение по автомобильным дорогам тяжеловесного и (или) крупногабаритного транспортного средства в соответствии с полномочиями, определенными в статье 31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</w:t>
      </w:r>
      <w:proofErr w:type="gramEnd"/>
      <w:r w:rsidR="008F4832" w:rsidRPr="008F4832">
        <w:rPr>
          <w:rFonts w:ascii="Arial" w:eastAsia="PMingLiU" w:hAnsi="Arial" w:cs="Arial"/>
        </w:rPr>
        <w:t xml:space="preserve"> Российской Федерации</w:t>
      </w:r>
      <w:r w:rsidR="005D087F" w:rsidRPr="008F4832">
        <w:rPr>
          <w:rFonts w:ascii="Arial" w:hAnsi="Arial" w:cs="Arial"/>
        </w:rPr>
        <w:t>».</w:t>
      </w:r>
    </w:p>
    <w:p w:rsidR="00C16FA7" w:rsidRPr="008F4832" w:rsidRDefault="00C16FA7" w:rsidP="00C16FA7">
      <w:pPr>
        <w:ind w:firstLine="709"/>
        <w:jc w:val="both"/>
        <w:rPr>
          <w:rFonts w:ascii="Arial" w:hAnsi="Arial" w:cs="Arial"/>
        </w:rPr>
      </w:pPr>
      <w:r w:rsidRPr="008F4832">
        <w:rPr>
          <w:rFonts w:ascii="Arial" w:hAnsi="Arial" w:cs="Arial"/>
        </w:rPr>
        <w:t>2. Опубликовать настоящее постановление в Ведомостях органов местного самоуправления Новогоренского сельского поселения и разместить на официальном сайте органов местного самоуправления Новогоренского сельского поселения.</w:t>
      </w:r>
    </w:p>
    <w:p w:rsidR="00C16FA7" w:rsidRPr="008F4832" w:rsidRDefault="00C16FA7" w:rsidP="00C16FA7">
      <w:pPr>
        <w:ind w:firstLine="709"/>
        <w:jc w:val="both"/>
        <w:rPr>
          <w:rFonts w:ascii="Arial" w:hAnsi="Arial" w:cs="Arial"/>
        </w:rPr>
      </w:pPr>
      <w:r w:rsidRPr="008F4832">
        <w:rPr>
          <w:rFonts w:ascii="Arial" w:hAnsi="Arial" w:cs="Arial"/>
        </w:rPr>
        <w:t xml:space="preserve">3. </w:t>
      </w:r>
      <w:proofErr w:type="gramStart"/>
      <w:r w:rsidRPr="008F4832">
        <w:rPr>
          <w:rFonts w:ascii="Arial" w:hAnsi="Arial" w:cs="Arial"/>
        </w:rPr>
        <w:t>Контроль за</w:t>
      </w:r>
      <w:proofErr w:type="gramEnd"/>
      <w:r w:rsidRPr="008F4832">
        <w:rPr>
          <w:rFonts w:ascii="Arial" w:hAnsi="Arial" w:cs="Arial"/>
        </w:rPr>
        <w:t xml:space="preserve"> исполнением настоящего постановления возложить на заместителя Главы поселения-главного бухгалтера.</w:t>
      </w:r>
    </w:p>
    <w:p w:rsidR="00C16FA7" w:rsidRPr="008F4832" w:rsidRDefault="00C16FA7" w:rsidP="00C16FA7">
      <w:pPr>
        <w:jc w:val="both"/>
        <w:rPr>
          <w:rFonts w:ascii="Arial" w:hAnsi="Arial" w:cs="Arial"/>
          <w:highlight w:val="yellow"/>
        </w:rPr>
      </w:pPr>
    </w:p>
    <w:p w:rsidR="00C16FA7" w:rsidRPr="008F4832" w:rsidRDefault="00C16FA7" w:rsidP="00C16FA7">
      <w:pPr>
        <w:jc w:val="both"/>
        <w:rPr>
          <w:rFonts w:ascii="Arial" w:hAnsi="Arial" w:cs="Arial"/>
          <w:highlight w:val="yellow"/>
        </w:rPr>
      </w:pPr>
    </w:p>
    <w:p w:rsidR="00C16FA7" w:rsidRPr="008F4832" w:rsidRDefault="00C16FA7" w:rsidP="00C16FA7">
      <w:pPr>
        <w:jc w:val="both"/>
        <w:rPr>
          <w:rFonts w:ascii="Arial" w:hAnsi="Arial" w:cs="Arial"/>
          <w:highlight w:val="yellow"/>
        </w:rPr>
      </w:pPr>
    </w:p>
    <w:p w:rsidR="00C16FA7" w:rsidRPr="008F4832" w:rsidRDefault="00C16FA7" w:rsidP="00C16FA7">
      <w:pPr>
        <w:jc w:val="both"/>
        <w:rPr>
          <w:rFonts w:ascii="Arial" w:hAnsi="Arial" w:cs="Arial"/>
        </w:rPr>
      </w:pPr>
      <w:r w:rsidRPr="008F4832">
        <w:rPr>
          <w:rFonts w:ascii="Arial" w:hAnsi="Arial" w:cs="Arial"/>
        </w:rPr>
        <w:t xml:space="preserve">Глава поселения </w:t>
      </w:r>
      <w:r w:rsidRPr="008F4832">
        <w:rPr>
          <w:rFonts w:ascii="Arial" w:hAnsi="Arial" w:cs="Arial"/>
        </w:rPr>
        <w:tab/>
      </w:r>
      <w:r w:rsidRPr="008F4832">
        <w:rPr>
          <w:rFonts w:ascii="Arial" w:hAnsi="Arial" w:cs="Arial"/>
        </w:rPr>
        <w:tab/>
      </w:r>
      <w:r w:rsidRPr="008F4832">
        <w:rPr>
          <w:rFonts w:ascii="Arial" w:hAnsi="Arial" w:cs="Arial"/>
        </w:rPr>
        <w:tab/>
      </w:r>
      <w:r w:rsidRPr="008F4832">
        <w:rPr>
          <w:rFonts w:ascii="Arial" w:hAnsi="Arial" w:cs="Arial"/>
        </w:rPr>
        <w:tab/>
      </w:r>
      <w:r w:rsidRPr="008F4832">
        <w:rPr>
          <w:rFonts w:ascii="Arial" w:hAnsi="Arial" w:cs="Arial"/>
        </w:rPr>
        <w:tab/>
        <w:t xml:space="preserve">                       </w:t>
      </w:r>
      <w:r w:rsidRPr="008F4832">
        <w:rPr>
          <w:rFonts w:ascii="Arial" w:hAnsi="Arial" w:cs="Arial"/>
        </w:rPr>
        <w:tab/>
        <w:t>И.А. Комарова</w:t>
      </w:r>
    </w:p>
    <w:p w:rsidR="00C16FA7" w:rsidRPr="008F4832" w:rsidRDefault="00C16FA7" w:rsidP="00C16FA7">
      <w:pPr>
        <w:jc w:val="both"/>
        <w:rPr>
          <w:rFonts w:ascii="Arial" w:hAnsi="Arial" w:cs="Arial"/>
        </w:rPr>
      </w:pPr>
    </w:p>
    <w:p w:rsidR="005D087F" w:rsidRPr="008F4832" w:rsidRDefault="005D087F">
      <w:pPr>
        <w:rPr>
          <w:rFonts w:ascii="Arial" w:hAnsi="Arial" w:cs="Arial"/>
        </w:rPr>
      </w:pPr>
    </w:p>
    <w:p w:rsidR="005D087F" w:rsidRPr="008F4832" w:rsidRDefault="005D087F" w:rsidP="005D087F">
      <w:pPr>
        <w:rPr>
          <w:rFonts w:ascii="Arial" w:hAnsi="Arial" w:cs="Arial"/>
        </w:rPr>
      </w:pPr>
    </w:p>
    <w:p w:rsidR="005D087F" w:rsidRDefault="005D087F" w:rsidP="005D087F"/>
    <w:p w:rsidR="00C21558" w:rsidRPr="005D087F" w:rsidRDefault="00C21558" w:rsidP="005D087F"/>
    <w:sectPr w:rsidR="00C21558" w:rsidRPr="005D087F" w:rsidSect="00C21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91426"/>
    <w:multiLevelType w:val="multilevel"/>
    <w:tmpl w:val="C5E2E14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5" w:hanging="720"/>
      </w:pPr>
      <w:rPr>
        <w:rFonts w:ascii="Arial" w:eastAsia="Times New Roman" w:hAnsi="Arial" w:cs="Arial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6FA7"/>
    <w:rsid w:val="000E48E7"/>
    <w:rsid w:val="00103C36"/>
    <w:rsid w:val="005D087F"/>
    <w:rsid w:val="008E1FFD"/>
    <w:rsid w:val="008F4832"/>
    <w:rsid w:val="00C16FA7"/>
    <w:rsid w:val="00C21558"/>
    <w:rsid w:val="00F5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87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D087F"/>
    <w:pPr>
      <w:ind w:left="705"/>
    </w:pPr>
    <w:rPr>
      <w:rFonts w:eastAsia="Times New Roman"/>
    </w:rPr>
  </w:style>
  <w:style w:type="character" w:customStyle="1" w:styleId="a4">
    <w:name w:val="Основной текст с отступом Знак"/>
    <w:basedOn w:val="a0"/>
    <w:link w:val="a3"/>
    <w:rsid w:val="005D0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48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8E7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3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3</cp:revision>
  <cp:lastPrinted>2023-08-03T02:28:00Z</cp:lastPrinted>
  <dcterms:created xsi:type="dcterms:W3CDTF">2023-04-05T08:08:00Z</dcterms:created>
  <dcterms:modified xsi:type="dcterms:W3CDTF">2023-08-03T02:28:00Z</dcterms:modified>
</cp:coreProperties>
</file>