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Arial" w:hAnsi="Arial" w:cs="Arial"/>
          <w:b w:val="0"/>
        </w:rPr>
      </w:pPr>
      <w:bookmarkStart w:id="0" w:name="_GoBack"/>
      <w:bookmarkEnd w:id="0"/>
      <w:r>
        <w:rPr>
          <w:rFonts w:ascii="Arial" w:hAnsi="Arial" w:cs="Arial"/>
          <w:b w:val="0"/>
        </w:rPr>
        <w:t>АДМИНИСТРАЦИЯ НОВОГОРЕНСКОГО СЕЛЬСКОГО ПОСЕЛЕНИЯ</w:t>
      </w:r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КОЛПАШЕВСКОГО РАЙОНА ТОМСКОЙ ОБЛАСТИ</w:t>
      </w:r>
    </w:p>
    <w:p>
      <w:pPr>
        <w:rPr>
          <w:rFonts w:ascii="Arial" w:hAnsi="Arial" w:cs="Arial"/>
          <w:bCs/>
          <w:sz w:val="28"/>
          <w:szCs w:val="28"/>
        </w:rPr>
      </w:pPr>
    </w:p>
    <w:p>
      <w:pPr>
        <w:pStyle w:val="2"/>
        <w:rPr>
          <w:rFonts w:cs="Arial"/>
          <w:bCs w:val="0"/>
          <w:sz w:val="32"/>
          <w:szCs w:val="32"/>
        </w:rPr>
      </w:pPr>
      <w:r>
        <w:rPr>
          <w:rFonts w:cs="Arial"/>
          <w:sz w:val="32"/>
          <w:szCs w:val="32"/>
        </w:rPr>
        <w:t xml:space="preserve">ПОСТАНОВЛЕНИЕ </w:t>
      </w:r>
    </w:p>
    <w:p>
      <w:pPr>
        <w:jc w:val="center"/>
        <w:rPr>
          <w:rFonts w:ascii="Arial" w:hAnsi="Arial" w:cs="Arial"/>
          <w:b/>
          <w:sz w:val="26"/>
          <w:szCs w:val="26"/>
        </w:rPr>
      </w:pPr>
    </w:p>
    <w:p>
      <w:pPr>
        <w:rPr>
          <w:rFonts w:hint="default" w:ascii="Arial" w:hAnsi="Arial" w:cs="Arial"/>
          <w:lang w:val="ru-RU"/>
        </w:rPr>
      </w:pPr>
      <w:r>
        <w:rPr>
          <w:rFonts w:hint="default" w:ascii="Arial" w:hAnsi="Arial" w:cs="Arial"/>
          <w:lang w:val="ru-RU"/>
        </w:rPr>
        <w:t>31</w:t>
      </w:r>
      <w:r>
        <w:rPr>
          <w:rFonts w:ascii="Arial" w:hAnsi="Arial" w:cs="Arial"/>
        </w:rPr>
        <w:t xml:space="preserve">.01.2024                    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№ </w:t>
      </w:r>
      <w:r>
        <w:rPr>
          <w:rFonts w:hint="default" w:ascii="Arial" w:hAnsi="Arial" w:cs="Arial"/>
          <w:lang w:val="ru-RU"/>
        </w:rPr>
        <w:t>7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Новогоренского сельского поселения от 24.06.2016 № 34 «Об утверждении Положения об оплате труда</w:t>
      </w:r>
    </w:p>
    <w:p>
      <w:pPr>
        <w:tabs>
          <w:tab w:val="left" w:pos="45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инструктора по спорту муниципального образования «Новогоренское сельское поселение»»</w:t>
      </w:r>
    </w:p>
    <w:p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>
      <w:pPr>
        <w:tabs>
          <w:tab w:val="left" w:pos="4513"/>
        </w:tabs>
        <w:ind w:firstLine="720"/>
        <w:jc w:val="both"/>
        <w:rPr>
          <w:rFonts w:ascii="Arial" w:hAnsi="Arial" w:cs="Arial"/>
        </w:rPr>
      </w:pP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совершенствования заработной платы инструкторов по спорту, находящихся в ведении Администрации Новогоренского сельского поселения   </w:t>
      </w: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ПОСТАНОВЛЯЮ: </w:t>
      </w: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1.Внести изменения в приложение к Постановлению Администрации Новогоренского сельского поселения от 24.06.2016 № 34 «Об утверждении положения об оплате труда инструктора по спорту муниципального образования «Новогоренского сельское поселение», изложив таблицу пункта 5 раздела в следующей редакции:     </w:t>
      </w:r>
    </w:p>
    <w:p>
      <w:pPr>
        <w:pStyle w:val="1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                                                                                                       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4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before="120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Должности, относящиеся к: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должностного</w:t>
            </w:r>
          </w:p>
          <w:p>
            <w:pPr>
              <w:pStyle w:val="1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оклада /рублей/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ПКГ должностей работников физической культуры и спорта второго уровня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квалификационный уровень</w:t>
            </w:r>
          </w:p>
        </w:tc>
        <w:tc>
          <w:tcPr>
            <w:tcW w:w="3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14 615</w:t>
            </w:r>
          </w:p>
        </w:tc>
      </w:tr>
    </w:tbl>
    <w:p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».</w:t>
      </w: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распоряжение вступает в силу с даты подписания и распространяет свое действие на правоотношения, возникшие с 01 января 2024 года.</w:t>
      </w:r>
    </w:p>
    <w:p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3.Опубликовать постановление в Ведомостях органов местного самоуправления Новогоренского сельского поселения и разместить на официальном сайте органа местного самоуправления Новогоренского сельского поселения.</w:t>
      </w:r>
    </w:p>
    <w:p>
      <w:pPr>
        <w:pStyle w:val="10"/>
        <w:widowControl/>
        <w:spacing w:before="120"/>
        <w:ind w:firstLine="709"/>
        <w:jc w:val="both"/>
        <w:rPr>
          <w:sz w:val="24"/>
          <w:szCs w:val="24"/>
        </w:rPr>
      </w:pPr>
    </w:p>
    <w:p>
      <w:pPr>
        <w:keepNext/>
        <w:keepLines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>
      <w:pPr>
        <w:keepNext/>
        <w:keepLines/>
        <w:widowControl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И. А. Комарова</w:t>
      </w:r>
    </w:p>
    <w:p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>
      <w:pPr>
        <w:keepNext/>
        <w:keepLines/>
        <w:widowControl/>
        <w:spacing w:line="360" w:lineRule="auto"/>
        <w:ind w:firstLine="709"/>
        <w:jc w:val="both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DejaVu Sans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633C"/>
    <w:rsid w:val="000553F8"/>
    <w:rsid w:val="000667BA"/>
    <w:rsid w:val="000A22BD"/>
    <w:rsid w:val="000B7F7C"/>
    <w:rsid w:val="00143ED5"/>
    <w:rsid w:val="00181F1F"/>
    <w:rsid w:val="001B1F09"/>
    <w:rsid w:val="001C13C0"/>
    <w:rsid w:val="00241F4A"/>
    <w:rsid w:val="00242B89"/>
    <w:rsid w:val="003200C8"/>
    <w:rsid w:val="003A02CC"/>
    <w:rsid w:val="003F1CAC"/>
    <w:rsid w:val="0045314C"/>
    <w:rsid w:val="004A74F2"/>
    <w:rsid w:val="00565893"/>
    <w:rsid w:val="005F6BA1"/>
    <w:rsid w:val="00602A0C"/>
    <w:rsid w:val="00692ED0"/>
    <w:rsid w:val="006D411D"/>
    <w:rsid w:val="00766D8A"/>
    <w:rsid w:val="00772B3B"/>
    <w:rsid w:val="007A2A3B"/>
    <w:rsid w:val="007C1228"/>
    <w:rsid w:val="00851249"/>
    <w:rsid w:val="008721C2"/>
    <w:rsid w:val="008C03D0"/>
    <w:rsid w:val="00916EB2"/>
    <w:rsid w:val="009768F8"/>
    <w:rsid w:val="00A5352A"/>
    <w:rsid w:val="00A85F5C"/>
    <w:rsid w:val="00AF633C"/>
    <w:rsid w:val="00B5098F"/>
    <w:rsid w:val="00B865C0"/>
    <w:rsid w:val="00CF6FAB"/>
    <w:rsid w:val="00DA187C"/>
    <w:rsid w:val="00DB7742"/>
    <w:rsid w:val="00E1154E"/>
    <w:rsid w:val="00EB2CF1"/>
    <w:rsid w:val="00ED0D89"/>
    <w:rsid w:val="00ED3579"/>
    <w:rsid w:val="00F172D0"/>
    <w:rsid w:val="2323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DejaVu Sans" w:cs="Times New Roman"/>
      <w:color w:val="000000"/>
      <w:kern w:val="2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="Calibri"/>
      <w:b/>
      <w:bCs/>
      <w:color w:val="26282F"/>
      <w:kern w:val="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Title"/>
    <w:basedOn w:val="1"/>
    <w:link w:val="8"/>
    <w:qFormat/>
    <w:uiPriority w:val="99"/>
    <w:pPr>
      <w:widowControl/>
      <w:suppressAutoHyphens w:val="0"/>
      <w:jc w:val="center"/>
    </w:pPr>
    <w:rPr>
      <w:rFonts w:eastAsia="Times New Roman"/>
      <w:b/>
      <w:bCs/>
      <w:color w:val="auto"/>
      <w:kern w:val="0"/>
      <w:sz w:val="28"/>
      <w:lang w:eastAsia="ru-RU"/>
    </w:rPr>
  </w:style>
  <w:style w:type="character" w:customStyle="1" w:styleId="7">
    <w:name w:val="Заголовок 1 Знак"/>
    <w:basedOn w:val="3"/>
    <w:link w:val="2"/>
    <w:uiPriority w:val="99"/>
    <w:rPr>
      <w:rFonts w:ascii="Arial" w:hAnsi="Arial" w:eastAsia="Calibri" w:cs="Times New Roman"/>
      <w:b/>
      <w:bCs/>
      <w:color w:val="26282F"/>
      <w:sz w:val="24"/>
      <w:szCs w:val="24"/>
    </w:rPr>
  </w:style>
  <w:style w:type="character" w:customStyle="1" w:styleId="8">
    <w:name w:val="Название Знак"/>
    <w:basedOn w:val="3"/>
    <w:link w:val="6"/>
    <w:uiPriority w:val="99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eastAsia="DejaVu Sans" w:cs="Tahoma"/>
      <w:color w:val="000000"/>
      <w:kern w:val="2"/>
      <w:sz w:val="16"/>
      <w:szCs w:val="16"/>
    </w:rPr>
  </w:style>
  <w:style w:type="paragraph" w:customStyle="1" w:styleId="10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styleId="11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247</Words>
  <Characters>1413</Characters>
  <Lines>11</Lines>
  <Paragraphs>3</Paragraphs>
  <TotalTime>83</TotalTime>
  <ScaleCrop>false</ScaleCrop>
  <LinksUpToDate>false</LinksUpToDate>
  <CharactersWithSpaces>1657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2023-02-09T02:58:00Z</dcterms:created>
  <dc:creator>User</dc:creator>
  <cp:lastModifiedBy>User</cp:lastModifiedBy>
  <cp:lastPrinted>2023-02-21T08:07:00Z</cp:lastPrinted>
  <dcterms:modified xsi:type="dcterms:W3CDTF">2024-01-31T09:12:13Z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1297D83FCEC146CBAC0EA6687D8C02BA_12</vt:lpwstr>
  </property>
</Properties>
</file>